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EE" w:rsidRPr="00DD3C23" w:rsidRDefault="00820AEE" w:rsidP="00820AE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Kúpna zmluva</w:t>
      </w:r>
      <w:r w:rsidRPr="00DD3C23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320AA4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na kúpu bytov a technickej vybavenosti</w:t>
      </w:r>
    </w:p>
    <w:p w:rsidR="00820AEE" w:rsidRPr="00DD3C23" w:rsidRDefault="00820AEE" w:rsidP="00820AEE">
      <w:pPr>
        <w:spacing w:line="240" w:lineRule="auto"/>
        <w:jc w:val="center"/>
        <w:rPr>
          <w:rFonts w:ascii="Times New Roman" w:hAnsi="Times New Roman" w:cs="Times New Roman"/>
          <w:lang w:eastAsia="sk-SK"/>
        </w:rPr>
      </w:pPr>
      <w:r w:rsidRPr="00DD3C23">
        <w:rPr>
          <w:rFonts w:ascii="Times New Roman" w:hAnsi="Times New Roman" w:cs="Times New Roman"/>
          <w:lang w:eastAsia="sk-SK"/>
        </w:rPr>
        <w:t>Podľa § 50a Občianskeho zákonníka</w:t>
      </w:r>
    </w:p>
    <w:p w:rsidR="00820AEE" w:rsidRPr="004C72EB" w:rsidRDefault="00B06220" w:rsidP="00820A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č. </w:t>
      </w:r>
      <w:r w:rsidR="00D3019D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Vinica BD </w:t>
      </w:r>
      <w:r w:rsidR="00BB772C" w:rsidRPr="004C72EB">
        <w:rPr>
          <w:rFonts w:ascii="Times New Roman" w:hAnsi="Times New Roman" w:cs="Times New Roman"/>
          <w:b/>
          <w:sz w:val="28"/>
          <w:szCs w:val="28"/>
          <w:lang w:eastAsia="sk-SK"/>
        </w:rPr>
        <w:t>/ 201</w:t>
      </w:r>
      <w:r w:rsidR="00D3019D">
        <w:rPr>
          <w:rFonts w:ascii="Times New Roman" w:hAnsi="Times New Roman" w:cs="Times New Roman"/>
          <w:b/>
          <w:sz w:val="28"/>
          <w:szCs w:val="28"/>
          <w:lang w:eastAsia="sk-SK"/>
        </w:rPr>
        <w:t>8</w:t>
      </w:r>
    </w:p>
    <w:p w:rsidR="00820AEE" w:rsidRDefault="00820AEE" w:rsidP="00820A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A1FD1" w:rsidRPr="00BB772C" w:rsidRDefault="00CA1FD1" w:rsidP="00820A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20AEE" w:rsidRPr="00DD3C23" w:rsidRDefault="00820AEE" w:rsidP="00820A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D3C2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Článok I.</w:t>
      </w:r>
    </w:p>
    <w:p w:rsidR="00820AEE" w:rsidRPr="00DD3C23" w:rsidRDefault="00820AEE" w:rsidP="00820A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D3C2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Zmluvné strany</w:t>
      </w:r>
    </w:p>
    <w:p w:rsidR="00820AEE" w:rsidRPr="00DD3C23" w:rsidRDefault="00820AEE" w:rsidP="00820A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20AEE" w:rsidRPr="00DD3C23" w:rsidRDefault="00820AEE" w:rsidP="00820AEE">
      <w:pPr>
        <w:numPr>
          <w:ilvl w:val="0"/>
          <w:numId w:val="1"/>
        </w:numPr>
        <w:spacing w:after="20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</w:t>
      </w:r>
      <w:r w:rsidRPr="00DD3C2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redávajúci:</w:t>
      </w:r>
    </w:p>
    <w:p w:rsidR="00820AEE" w:rsidRDefault="00820AEE" w:rsidP="00820AEE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  <w:r w:rsidRPr="00DD3C23">
        <w:rPr>
          <w:rFonts w:ascii="Times New Roman" w:hAnsi="Times New Roman" w:cs="Times New Roman"/>
          <w:sz w:val="24"/>
          <w:szCs w:val="24"/>
          <w:lang w:eastAsia="sk-SK"/>
        </w:rPr>
        <w:t xml:space="preserve">Obchodné meno:  </w:t>
      </w:r>
      <w:r>
        <w:rPr>
          <w:rFonts w:ascii="Times New Roman" w:hAnsi="Times New Roman" w:cs="Times New Roman"/>
          <w:sz w:val="24"/>
          <w:szCs w:val="24"/>
          <w:lang w:eastAsia="sk-SK"/>
        </w:rPr>
        <w:t>F.A.A.C. Consulting, s.r.o</w:t>
      </w:r>
    </w:p>
    <w:p w:rsidR="00820AEE" w:rsidRDefault="00820AEE" w:rsidP="00820AEE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  <w:r w:rsidRPr="00DD3C23">
        <w:rPr>
          <w:rFonts w:ascii="Times New Roman" w:hAnsi="Times New Roman" w:cs="Times New Roman"/>
          <w:sz w:val="24"/>
          <w:szCs w:val="24"/>
          <w:lang w:eastAsia="sk-SK"/>
        </w:rPr>
        <w:t xml:space="preserve">Sídlo: </w:t>
      </w:r>
      <w:r>
        <w:rPr>
          <w:rFonts w:ascii="Times New Roman" w:hAnsi="Times New Roman" w:cs="Times New Roman"/>
          <w:sz w:val="24"/>
          <w:szCs w:val="24"/>
          <w:lang w:eastAsia="sk-SK"/>
        </w:rPr>
        <w:t>Na Malý Diel 24, 010 01 Žilina</w:t>
      </w:r>
    </w:p>
    <w:p w:rsidR="00820AEE" w:rsidRPr="00DD3C23" w:rsidRDefault="00820AEE" w:rsidP="00820AEE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  <w:r w:rsidRPr="00DD3C23">
        <w:rPr>
          <w:rFonts w:ascii="Times New Roman" w:hAnsi="Times New Roman" w:cs="Times New Roman"/>
          <w:sz w:val="24"/>
          <w:szCs w:val="24"/>
          <w:lang w:eastAsia="sk-SK"/>
        </w:rPr>
        <w:t xml:space="preserve">IČO: </w:t>
      </w:r>
      <w:r>
        <w:rPr>
          <w:rFonts w:ascii="Times New Roman" w:hAnsi="Times New Roman" w:cs="Times New Roman"/>
          <w:sz w:val="24"/>
          <w:szCs w:val="24"/>
          <w:lang w:eastAsia="sk-SK"/>
        </w:rPr>
        <w:t>36 404 446</w:t>
      </w:r>
    </w:p>
    <w:p w:rsidR="00820AEE" w:rsidRPr="00DD3C23" w:rsidRDefault="00820AEE" w:rsidP="00820AEE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  <w:r w:rsidRPr="00DD3C23">
        <w:rPr>
          <w:rFonts w:ascii="Times New Roman" w:hAnsi="Times New Roman" w:cs="Times New Roman"/>
          <w:sz w:val="24"/>
          <w:szCs w:val="24"/>
          <w:lang w:eastAsia="sk-SK"/>
        </w:rPr>
        <w:t xml:space="preserve">IČ DPH:  </w:t>
      </w:r>
      <w:r>
        <w:rPr>
          <w:rFonts w:ascii="Times New Roman" w:hAnsi="Times New Roman" w:cs="Times New Roman"/>
          <w:sz w:val="24"/>
          <w:szCs w:val="24"/>
          <w:lang w:eastAsia="sk-SK"/>
        </w:rPr>
        <w:t>SK2021645967</w:t>
      </w:r>
    </w:p>
    <w:p w:rsidR="00820AEE" w:rsidRDefault="00820AEE" w:rsidP="00820AEE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Zapísaná v Obchodnom registri Okresného súdu Žilina </w:t>
      </w:r>
    </w:p>
    <w:p w:rsidR="00820AEE" w:rsidRDefault="00820AEE" w:rsidP="00820AEE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Zastúpená: Ing. Jaroslav Ďurman, konateľ</w:t>
      </w:r>
    </w:p>
    <w:p w:rsidR="007F1AEE" w:rsidRPr="007F1AEE" w:rsidRDefault="007F1AEE" w:rsidP="007F1AEE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7F1AEE">
        <w:rPr>
          <w:rFonts w:ascii="Times New Roman" w:hAnsi="Times New Roman" w:cs="Times New Roman"/>
          <w:sz w:val="24"/>
          <w:szCs w:val="24"/>
          <w:lang w:eastAsia="sk-SK"/>
        </w:rPr>
        <w:t>Bankové spojenie: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AEE">
        <w:rPr>
          <w:rFonts w:ascii="Times New Roman" w:hAnsi="Times New Roman" w:cs="Times New Roman"/>
          <w:sz w:val="24"/>
          <w:szCs w:val="24"/>
        </w:rPr>
        <w:t>Československá obchodná banka, a.s.</w:t>
      </w:r>
    </w:p>
    <w:p w:rsidR="007F1AEE" w:rsidRPr="007F1AEE" w:rsidRDefault="007F1AEE" w:rsidP="007F1AE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53"/>
          <w:tab w:val="left" w:pos="5103"/>
          <w:tab w:val="left" w:pos="533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7F1AEE">
        <w:rPr>
          <w:rFonts w:ascii="Times New Roman" w:hAnsi="Times New Roman" w:cs="Times New Roman"/>
          <w:sz w:val="24"/>
          <w:szCs w:val="24"/>
        </w:rPr>
        <w:t>4022259572/7500</w:t>
      </w:r>
    </w:p>
    <w:p w:rsidR="007F1AEE" w:rsidRPr="00DD3C23" w:rsidRDefault="007F1AEE" w:rsidP="007F1AEE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  <w:r>
        <w:rPr>
          <w:rFonts w:ascii="Times New Roman" w:hAnsi="Times New Roman" w:cs="Times New Roman"/>
          <w:sz w:val="24"/>
          <w:szCs w:val="24"/>
        </w:rPr>
        <w:tab/>
      </w:r>
      <w:r w:rsidRPr="007F1AEE">
        <w:rPr>
          <w:rFonts w:ascii="Times New Roman" w:hAnsi="Times New Roman" w:cs="Times New Roman"/>
          <w:sz w:val="24"/>
          <w:szCs w:val="24"/>
        </w:rPr>
        <w:t>SK</w:t>
      </w:r>
      <w:r w:rsidR="001A0224">
        <w:rPr>
          <w:rFonts w:ascii="Times New Roman" w:hAnsi="Times New Roman" w:cs="Times New Roman"/>
          <w:sz w:val="24"/>
          <w:szCs w:val="24"/>
        </w:rPr>
        <w:t>92</w:t>
      </w:r>
      <w:r w:rsidR="00E87E42">
        <w:rPr>
          <w:rFonts w:ascii="Times New Roman" w:hAnsi="Times New Roman" w:cs="Times New Roman"/>
          <w:sz w:val="24"/>
          <w:szCs w:val="24"/>
        </w:rPr>
        <w:t xml:space="preserve"> 5200 0000 000</w:t>
      </w:r>
      <w:r w:rsidRPr="007F1AEE">
        <w:rPr>
          <w:rFonts w:ascii="Times New Roman" w:hAnsi="Times New Roman" w:cs="Times New Roman"/>
          <w:sz w:val="24"/>
          <w:szCs w:val="24"/>
        </w:rPr>
        <w:t xml:space="preserve">0 </w:t>
      </w:r>
      <w:r w:rsidR="001A0224">
        <w:rPr>
          <w:rFonts w:ascii="Times New Roman" w:hAnsi="Times New Roman" w:cs="Times New Roman"/>
          <w:sz w:val="24"/>
          <w:szCs w:val="24"/>
        </w:rPr>
        <w:t>1769 3528</w:t>
      </w:r>
      <w:bookmarkStart w:id="0" w:name="_GoBack"/>
      <w:bookmarkEnd w:id="0"/>
    </w:p>
    <w:p w:rsidR="00820AEE" w:rsidRDefault="00820AEE" w:rsidP="00820AEE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  <w:r w:rsidRPr="00DD3C23">
        <w:rPr>
          <w:rFonts w:ascii="Times New Roman" w:hAnsi="Times New Roman" w:cs="Times New Roman"/>
          <w:sz w:val="24"/>
          <w:szCs w:val="24"/>
          <w:lang w:eastAsia="sk-SK"/>
        </w:rPr>
        <w:t>Telefón/email: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+421 908 922339, jaroslav.durman@gmail.com</w:t>
      </w:r>
    </w:p>
    <w:p w:rsidR="00820AEE" w:rsidRPr="00DD3C23" w:rsidRDefault="00820AEE" w:rsidP="00820AEE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20AEE" w:rsidRPr="00DD3C23" w:rsidRDefault="00820AEE" w:rsidP="00820AEE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  <w:r w:rsidRPr="00DD3C23">
        <w:rPr>
          <w:rFonts w:ascii="Times New Roman" w:hAnsi="Times New Roman" w:cs="Times New Roman"/>
          <w:sz w:val="24"/>
          <w:szCs w:val="24"/>
          <w:lang w:eastAsia="sk-SK"/>
        </w:rPr>
        <w:t>Ďalej len „predávajúci“</w:t>
      </w:r>
    </w:p>
    <w:p w:rsidR="00820AEE" w:rsidRDefault="00820AEE" w:rsidP="00820AEE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20AEE" w:rsidRPr="00DD3C23" w:rsidRDefault="00820AEE" w:rsidP="00820AEE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20AEE" w:rsidRPr="0005780C" w:rsidRDefault="00820AEE" w:rsidP="00820AEE">
      <w:pPr>
        <w:numPr>
          <w:ilvl w:val="0"/>
          <w:numId w:val="1"/>
        </w:numPr>
        <w:spacing w:after="20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</w:t>
      </w:r>
      <w:r w:rsidRPr="0005780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upujúci:</w:t>
      </w:r>
    </w:p>
    <w:p w:rsidR="00D3019D" w:rsidRDefault="00D3019D" w:rsidP="00D3019D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  <w:r w:rsidRPr="0005780C">
        <w:rPr>
          <w:rFonts w:ascii="Times New Roman" w:hAnsi="Times New Roman" w:cs="Times New Roman"/>
          <w:sz w:val="24"/>
          <w:szCs w:val="24"/>
          <w:lang w:eastAsia="sk-SK"/>
        </w:rPr>
        <w:t xml:space="preserve">Obchodné meno:  </w:t>
      </w:r>
      <w:r>
        <w:rPr>
          <w:rFonts w:ascii="Times New Roman" w:hAnsi="Times New Roman" w:cs="Times New Roman"/>
          <w:sz w:val="24"/>
          <w:szCs w:val="24"/>
          <w:lang w:eastAsia="sk-SK"/>
        </w:rPr>
        <w:t>Obec Vinica</w:t>
      </w:r>
    </w:p>
    <w:p w:rsidR="00D3019D" w:rsidRDefault="00D3019D" w:rsidP="00D3019D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  <w:r w:rsidRPr="00DD3C23">
        <w:rPr>
          <w:rFonts w:ascii="Times New Roman" w:hAnsi="Times New Roman" w:cs="Times New Roman"/>
          <w:sz w:val="24"/>
          <w:szCs w:val="24"/>
          <w:lang w:eastAsia="sk-SK"/>
        </w:rPr>
        <w:t xml:space="preserve">Sídlo: </w:t>
      </w:r>
      <w:r>
        <w:rPr>
          <w:rFonts w:ascii="Times New Roman" w:hAnsi="Times New Roman" w:cs="Times New Roman"/>
          <w:sz w:val="24"/>
          <w:szCs w:val="24"/>
          <w:lang w:eastAsia="sk-SK"/>
        </w:rPr>
        <w:t>Cesta slobody 466, 991 28 Vinica</w:t>
      </w:r>
    </w:p>
    <w:p w:rsidR="00D3019D" w:rsidRPr="00DD3C23" w:rsidRDefault="00D3019D" w:rsidP="00D3019D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  <w:r w:rsidRPr="00DD3C23">
        <w:rPr>
          <w:rFonts w:ascii="Times New Roman" w:hAnsi="Times New Roman" w:cs="Times New Roman"/>
          <w:sz w:val="24"/>
          <w:szCs w:val="24"/>
          <w:lang w:eastAsia="sk-SK"/>
        </w:rPr>
        <w:t xml:space="preserve">IČO: </w:t>
      </w:r>
      <w:r>
        <w:rPr>
          <w:rFonts w:ascii="Times New Roman" w:hAnsi="Times New Roman" w:cs="Times New Roman"/>
          <w:sz w:val="24"/>
          <w:szCs w:val="24"/>
          <w:lang w:eastAsia="sk-SK"/>
        </w:rPr>
        <w:t>00 319 678</w:t>
      </w:r>
    </w:p>
    <w:p w:rsidR="00D3019D" w:rsidRPr="00DD3C23" w:rsidRDefault="00D3019D" w:rsidP="00D3019D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Pr="00DD3C23">
        <w:rPr>
          <w:rFonts w:ascii="Times New Roman" w:hAnsi="Times New Roman" w:cs="Times New Roman"/>
          <w:sz w:val="24"/>
          <w:szCs w:val="24"/>
          <w:lang w:eastAsia="sk-SK"/>
        </w:rPr>
        <w:t>IČ</w:t>
      </w:r>
      <w:r>
        <w:rPr>
          <w:rFonts w:ascii="Times New Roman" w:hAnsi="Times New Roman" w:cs="Times New Roman"/>
          <w:sz w:val="24"/>
          <w:szCs w:val="24"/>
          <w:lang w:eastAsia="sk-SK"/>
        </w:rPr>
        <w:t>: 2021173264</w:t>
      </w:r>
    </w:p>
    <w:p w:rsidR="00D3019D" w:rsidRDefault="00D3019D" w:rsidP="00D3019D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Zastúpená: Béla Hrubík, starosta</w:t>
      </w:r>
    </w:p>
    <w:p w:rsidR="00D3019D" w:rsidRPr="007F1AEE" w:rsidRDefault="00D3019D" w:rsidP="00D3019D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7F1AEE">
        <w:rPr>
          <w:rFonts w:ascii="Times New Roman" w:hAnsi="Times New Roman" w:cs="Times New Roman"/>
          <w:sz w:val="24"/>
          <w:szCs w:val="24"/>
          <w:lang w:eastAsia="sk-SK"/>
        </w:rPr>
        <w:t>Bankové spojenie:</w:t>
      </w:r>
      <w:r>
        <w:rPr>
          <w:rFonts w:ascii="Times New Roman" w:hAnsi="Times New Roman" w:cs="Times New Roman"/>
          <w:sz w:val="24"/>
          <w:szCs w:val="24"/>
        </w:rPr>
        <w:t xml:space="preserve"> Prima banka Slovensko,</w:t>
      </w:r>
      <w:r w:rsidRPr="007F1AEE">
        <w:rPr>
          <w:rFonts w:ascii="Times New Roman" w:hAnsi="Times New Roman" w:cs="Times New Roman"/>
          <w:sz w:val="24"/>
          <w:szCs w:val="24"/>
        </w:rPr>
        <w:t xml:space="preserve"> a.s.</w:t>
      </w:r>
    </w:p>
    <w:p w:rsidR="00D3019D" w:rsidRPr="00DD3C23" w:rsidRDefault="00D3019D" w:rsidP="00D3019D">
      <w:pPr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  <w:r>
        <w:rPr>
          <w:rFonts w:ascii="Times New Roman" w:hAnsi="Times New Roman" w:cs="Times New Roman"/>
          <w:sz w:val="24"/>
          <w:szCs w:val="24"/>
        </w:rPr>
        <w:tab/>
        <w:t>SK63 5600 0000 0060 5028</w:t>
      </w:r>
      <w:r w:rsidR="00FC0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5005</w:t>
      </w:r>
    </w:p>
    <w:p w:rsidR="00D3019D" w:rsidRDefault="00D3019D" w:rsidP="00D3019D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  <w:r w:rsidRPr="00DD3C23">
        <w:rPr>
          <w:rFonts w:ascii="Times New Roman" w:hAnsi="Times New Roman" w:cs="Times New Roman"/>
          <w:sz w:val="24"/>
          <w:szCs w:val="24"/>
          <w:lang w:eastAsia="sk-SK"/>
        </w:rPr>
        <w:t>Telefón/email: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+421 47 4891210, starosta@vinica.sk</w:t>
      </w:r>
    </w:p>
    <w:p w:rsidR="00820AEE" w:rsidRPr="0005780C" w:rsidRDefault="00820AEE" w:rsidP="00820AEE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20AEE" w:rsidRPr="0005780C" w:rsidRDefault="00820AEE" w:rsidP="00820AEE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  <w:r w:rsidRPr="0005780C">
        <w:rPr>
          <w:rFonts w:ascii="Times New Roman" w:hAnsi="Times New Roman" w:cs="Times New Roman"/>
          <w:sz w:val="24"/>
          <w:szCs w:val="24"/>
          <w:lang w:eastAsia="sk-SK"/>
        </w:rPr>
        <w:t>Ďalej len „kupujúci“</w:t>
      </w:r>
    </w:p>
    <w:p w:rsidR="00820AEE" w:rsidRDefault="00820AEE" w:rsidP="00820AE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20AEE" w:rsidRDefault="00820AEE" w:rsidP="00820AEE">
      <w:pPr>
        <w:jc w:val="center"/>
        <w:rPr>
          <w:b/>
        </w:rPr>
      </w:pPr>
    </w:p>
    <w:p w:rsidR="00820AEE" w:rsidRDefault="00820AEE" w:rsidP="00820AEE">
      <w:pPr>
        <w:jc w:val="center"/>
        <w:rPr>
          <w:b/>
        </w:rPr>
      </w:pPr>
    </w:p>
    <w:p w:rsidR="00225187" w:rsidRDefault="00820AEE" w:rsidP="00820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AEE">
        <w:rPr>
          <w:rFonts w:ascii="Times New Roman" w:hAnsi="Times New Roman" w:cs="Times New Roman"/>
          <w:b/>
          <w:sz w:val="24"/>
          <w:szCs w:val="24"/>
        </w:rPr>
        <w:t>Preambula</w:t>
      </w:r>
    </w:p>
    <w:p w:rsidR="00820AEE" w:rsidRPr="00820AEE" w:rsidRDefault="00820AEE" w:rsidP="00820A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EE" w:rsidRPr="00820AEE" w:rsidRDefault="00820AEE" w:rsidP="00820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Predávajúci je v zmysle §10 ods. 4 zákona č. 443/2010 Z.z. o dotáciách na rozvoj bývania a o sociálnom bývaní v znení zákona č. 134/2013 Z.z. a v súlade s §10 ods. 12 zákona č. 150/2013 Z.z. o Štátnom fonde rozvoja bývania je zhotoviteľom stavby, ktorá je špecifikovaná v článku I. a zároveň v súlade s §6 ods. 3 zákona č. 150/2013 Z.z. má postavenie stavebníka. Predávajúci ako zhotoviteľ má v zmysle platného výpisu z Obchodného registra povolenie na uskutočňovanie stavieb a zároveň je na kolaudačnom rozhodnutí označený ako stavebník.</w:t>
      </w:r>
    </w:p>
    <w:p w:rsidR="00820AEE" w:rsidRDefault="00820AEE" w:rsidP="00820A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F1AEE" w:rsidRDefault="007F1AEE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820AEE" w:rsidRPr="00DD3C23" w:rsidRDefault="00820AEE" w:rsidP="00820A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lastRenderedPageBreak/>
        <w:t>Článok II</w:t>
      </w:r>
      <w:r w:rsidRPr="00DD3C2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820AEE" w:rsidRPr="00DD3C23" w:rsidRDefault="00820AEE" w:rsidP="00820A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Predmet zmluvy</w:t>
      </w:r>
    </w:p>
    <w:p w:rsidR="00820AEE" w:rsidRDefault="00820AEE"/>
    <w:p w:rsidR="00E87E42" w:rsidRPr="00E87E42" w:rsidRDefault="00E87E42" w:rsidP="00E87E42">
      <w:pPr>
        <w:rPr>
          <w:rFonts w:ascii="Times New Roman" w:hAnsi="Times New Roman" w:cs="Times New Roman"/>
          <w:sz w:val="24"/>
          <w:szCs w:val="24"/>
        </w:rPr>
      </w:pPr>
      <w:r w:rsidRPr="00E87E42">
        <w:rPr>
          <w:rFonts w:ascii="Times New Roman" w:hAnsi="Times New Roman" w:cs="Times New Roman"/>
          <w:sz w:val="24"/>
          <w:szCs w:val="24"/>
        </w:rPr>
        <w:t>Predávajúci je v</w:t>
      </w:r>
      <w:r w:rsidR="00DE3749">
        <w:rPr>
          <w:rFonts w:ascii="Times New Roman" w:hAnsi="Times New Roman" w:cs="Times New Roman"/>
          <w:sz w:val="24"/>
          <w:szCs w:val="24"/>
        </w:rPr>
        <w:t>ýlučným vlastníkom nehnuteľností</w:t>
      </w:r>
      <w:r w:rsidRPr="00E87E42">
        <w:rPr>
          <w:rFonts w:ascii="Times New Roman" w:hAnsi="Times New Roman" w:cs="Times New Roman"/>
          <w:sz w:val="24"/>
          <w:szCs w:val="24"/>
        </w:rPr>
        <w:t xml:space="preserve"> v podiele 1/1 a to Bytov</w:t>
      </w:r>
      <w:r w:rsidR="00DE3749">
        <w:rPr>
          <w:rFonts w:ascii="Times New Roman" w:hAnsi="Times New Roman" w:cs="Times New Roman"/>
          <w:sz w:val="24"/>
          <w:szCs w:val="24"/>
        </w:rPr>
        <w:t>ý</w:t>
      </w:r>
      <w:r w:rsidRPr="00E87E42">
        <w:rPr>
          <w:rFonts w:ascii="Times New Roman" w:hAnsi="Times New Roman" w:cs="Times New Roman"/>
          <w:sz w:val="24"/>
          <w:szCs w:val="24"/>
        </w:rPr>
        <w:t xml:space="preserve"> dom-Obecné nájomné byty 10 b.j.– Vinica, súpisné číslo 374 </w:t>
      </w:r>
      <w:r w:rsidR="00DE3749">
        <w:rPr>
          <w:rFonts w:ascii="Times New Roman" w:hAnsi="Times New Roman" w:cs="Times New Roman"/>
          <w:sz w:val="24"/>
          <w:szCs w:val="24"/>
        </w:rPr>
        <w:t xml:space="preserve">a príslušnej technickej vybavenosti </w:t>
      </w:r>
      <w:r w:rsidR="00DE3749">
        <w:rPr>
          <w:rFonts w:ascii="Times New Roman" w:hAnsi="Times New Roman" w:cs="Times New Roman"/>
          <w:sz w:val="24"/>
          <w:szCs w:val="24"/>
          <w:lang w:eastAsia="sk-SK"/>
        </w:rPr>
        <w:t>postavených</w:t>
      </w:r>
      <w:r w:rsidRPr="00E87E42">
        <w:rPr>
          <w:rFonts w:ascii="Times New Roman" w:hAnsi="Times New Roman" w:cs="Times New Roman"/>
          <w:sz w:val="24"/>
          <w:szCs w:val="24"/>
          <w:lang w:eastAsia="sk-SK"/>
        </w:rPr>
        <w:t xml:space="preserve"> na pozemkoch parcelné číslo KN-C 1427</w:t>
      </w:r>
      <w:r w:rsidR="00FC0E7A">
        <w:rPr>
          <w:rFonts w:ascii="Times New Roman" w:hAnsi="Times New Roman" w:cs="Times New Roman"/>
          <w:sz w:val="24"/>
          <w:szCs w:val="24"/>
          <w:lang w:eastAsia="sk-SK"/>
        </w:rPr>
        <w:t>/1</w:t>
      </w:r>
      <w:r w:rsidR="00DE3749">
        <w:rPr>
          <w:rFonts w:ascii="Times New Roman" w:hAnsi="Times New Roman" w:cs="Times New Roman"/>
          <w:sz w:val="24"/>
          <w:szCs w:val="24"/>
          <w:lang w:eastAsia="sk-SK"/>
        </w:rPr>
        <w:t xml:space="preserve"> o výmere </w:t>
      </w:r>
      <w:r w:rsidR="00FC0E7A">
        <w:rPr>
          <w:rFonts w:ascii="Times New Roman" w:hAnsi="Times New Roman" w:cs="Times New Roman"/>
          <w:sz w:val="24"/>
          <w:szCs w:val="24"/>
          <w:lang w:eastAsia="sk-SK"/>
        </w:rPr>
        <w:t>35</w:t>
      </w:r>
      <w:r w:rsidR="00C315C7">
        <w:rPr>
          <w:rFonts w:ascii="Times New Roman" w:hAnsi="Times New Roman" w:cs="Times New Roman"/>
          <w:sz w:val="24"/>
          <w:szCs w:val="24"/>
          <w:lang w:eastAsia="sk-SK"/>
        </w:rPr>
        <w:t>4m</w:t>
      </w:r>
      <w:r w:rsidR="00C315C7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E87E42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="00FC0E7A" w:rsidRPr="00E87E42">
        <w:rPr>
          <w:rFonts w:ascii="Times New Roman" w:hAnsi="Times New Roman" w:cs="Times New Roman"/>
          <w:sz w:val="24"/>
          <w:szCs w:val="24"/>
          <w:lang w:eastAsia="sk-SK"/>
        </w:rPr>
        <w:t>KN-C 1427</w:t>
      </w:r>
      <w:r w:rsidR="00FC0E7A">
        <w:rPr>
          <w:rFonts w:ascii="Times New Roman" w:hAnsi="Times New Roman" w:cs="Times New Roman"/>
          <w:sz w:val="24"/>
          <w:szCs w:val="24"/>
          <w:lang w:eastAsia="sk-SK"/>
        </w:rPr>
        <w:t>/2 o výmere 410m</w:t>
      </w:r>
      <w:r w:rsidR="00FC0E7A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FC0E7A" w:rsidRPr="00FC0E7A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FC0E7A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="00FE2DF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Pr="00E87E42">
        <w:rPr>
          <w:rFonts w:ascii="Times New Roman" w:hAnsi="Times New Roman" w:cs="Times New Roman"/>
          <w:sz w:val="24"/>
          <w:szCs w:val="24"/>
          <w:lang w:eastAsia="sk-SK"/>
        </w:rPr>
        <w:t>KN-C 1407</w:t>
      </w:r>
      <w:r w:rsidR="001F11BA">
        <w:rPr>
          <w:rFonts w:ascii="Times New Roman" w:hAnsi="Times New Roman" w:cs="Times New Roman"/>
          <w:sz w:val="24"/>
          <w:szCs w:val="24"/>
          <w:lang w:eastAsia="sk-SK"/>
        </w:rPr>
        <w:t>/2 o výmere</w:t>
      </w:r>
      <w:r w:rsidR="00C315C7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1F11BA">
        <w:rPr>
          <w:rFonts w:ascii="Times New Roman" w:hAnsi="Times New Roman" w:cs="Times New Roman"/>
          <w:sz w:val="24"/>
          <w:szCs w:val="24"/>
          <w:lang w:eastAsia="sk-SK"/>
        </w:rPr>
        <w:t>419</w:t>
      </w:r>
      <w:r w:rsidR="00C315C7">
        <w:rPr>
          <w:rFonts w:ascii="Times New Roman" w:hAnsi="Times New Roman" w:cs="Times New Roman"/>
          <w:sz w:val="24"/>
          <w:szCs w:val="24"/>
          <w:lang w:eastAsia="sk-SK"/>
        </w:rPr>
        <w:t>m</w:t>
      </w:r>
      <w:r w:rsidR="00C315C7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E87E42">
        <w:rPr>
          <w:rFonts w:ascii="Times New Roman" w:hAnsi="Times New Roman" w:cs="Times New Roman"/>
          <w:sz w:val="24"/>
          <w:szCs w:val="24"/>
          <w:lang w:eastAsia="sk-SK"/>
        </w:rPr>
        <w:t>, KN-C 2700</w:t>
      </w:r>
      <w:r w:rsidR="00021CA1">
        <w:rPr>
          <w:rFonts w:ascii="Times New Roman" w:hAnsi="Times New Roman" w:cs="Times New Roman"/>
          <w:sz w:val="24"/>
          <w:szCs w:val="24"/>
          <w:lang w:eastAsia="sk-SK"/>
        </w:rPr>
        <w:t xml:space="preserve"> o výmere 349</w:t>
      </w:r>
      <w:r w:rsidR="00C315C7">
        <w:rPr>
          <w:rFonts w:ascii="Times New Roman" w:hAnsi="Times New Roman" w:cs="Times New Roman"/>
          <w:sz w:val="24"/>
          <w:szCs w:val="24"/>
          <w:lang w:eastAsia="sk-SK"/>
        </w:rPr>
        <w:t>m</w:t>
      </w:r>
      <w:r w:rsidR="00C315C7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E87E42">
        <w:rPr>
          <w:rFonts w:ascii="Times New Roman" w:hAnsi="Times New Roman" w:cs="Times New Roman"/>
          <w:sz w:val="24"/>
          <w:szCs w:val="24"/>
          <w:lang w:eastAsia="sk-SK"/>
        </w:rPr>
        <w:t>, KN-E 287/3</w:t>
      </w:r>
      <w:r w:rsidR="00021CA1">
        <w:rPr>
          <w:rFonts w:ascii="Times New Roman" w:hAnsi="Times New Roman" w:cs="Times New Roman"/>
          <w:sz w:val="24"/>
          <w:szCs w:val="24"/>
          <w:lang w:eastAsia="sk-SK"/>
        </w:rPr>
        <w:t xml:space="preserve"> o výmere 4 </w:t>
      </w:r>
      <w:r w:rsidR="00021CA1" w:rsidRPr="00021CA1">
        <w:rPr>
          <w:rFonts w:ascii="Times New Roman" w:hAnsi="Times New Roman" w:cs="Times New Roman"/>
          <w:sz w:val="24"/>
          <w:szCs w:val="24"/>
          <w:lang w:eastAsia="sk-SK"/>
        </w:rPr>
        <w:t>642m</w:t>
      </w:r>
      <w:r w:rsidR="00021CA1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021C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021CA1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E87E42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021C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E87E42">
        <w:rPr>
          <w:rFonts w:ascii="Times New Roman" w:hAnsi="Times New Roman" w:cs="Times New Roman"/>
          <w:sz w:val="24"/>
          <w:szCs w:val="24"/>
          <w:lang w:eastAsia="sk-SK"/>
        </w:rPr>
        <w:t>KN-E 2746</w:t>
      </w:r>
      <w:r w:rsidR="00021CA1">
        <w:rPr>
          <w:rFonts w:ascii="Times New Roman" w:hAnsi="Times New Roman" w:cs="Times New Roman"/>
          <w:sz w:val="24"/>
          <w:szCs w:val="24"/>
          <w:lang w:eastAsia="sk-SK"/>
        </w:rPr>
        <w:t xml:space="preserve"> o výmere</w:t>
      </w:r>
      <w:r w:rsidRPr="00E87E4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21CA1">
        <w:rPr>
          <w:rFonts w:ascii="Times New Roman" w:hAnsi="Times New Roman" w:cs="Times New Roman"/>
          <w:sz w:val="24"/>
          <w:szCs w:val="24"/>
          <w:lang w:eastAsia="sk-SK"/>
        </w:rPr>
        <w:t>1 </w:t>
      </w:r>
      <w:r w:rsidR="00021CA1" w:rsidRPr="00021CA1">
        <w:rPr>
          <w:rFonts w:ascii="Times New Roman" w:hAnsi="Times New Roman" w:cs="Times New Roman"/>
          <w:sz w:val="24"/>
          <w:szCs w:val="24"/>
          <w:lang w:eastAsia="sk-SK"/>
        </w:rPr>
        <w:t>964m</w:t>
      </w:r>
      <w:r w:rsidR="00021CA1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021CA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021CA1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Pr="00E87E42">
        <w:rPr>
          <w:rFonts w:ascii="Times New Roman" w:hAnsi="Times New Roman" w:cs="Times New Roman"/>
          <w:sz w:val="24"/>
          <w:szCs w:val="24"/>
          <w:lang w:eastAsia="sk-SK"/>
        </w:rPr>
        <w:t xml:space="preserve">  k. ú. Vinica, </w:t>
      </w:r>
      <w:r w:rsidRPr="00E87E42">
        <w:rPr>
          <w:rFonts w:ascii="Times New Roman" w:hAnsi="Times New Roman" w:cs="Times New Roman"/>
          <w:sz w:val="24"/>
          <w:szCs w:val="24"/>
        </w:rPr>
        <w:t>vedené na Okresnom úrade Veľký Krtíš, katastrálnom odbore, zapísané na LV č.1264 a LV č.4392.</w:t>
      </w:r>
    </w:p>
    <w:p w:rsidR="00F1036E" w:rsidRPr="00F1036E" w:rsidRDefault="00852CB0" w:rsidP="00F1036E">
      <w:pPr>
        <w:rPr>
          <w:rFonts w:asciiTheme="minorHAnsi" w:eastAsiaTheme="minorHAnsi" w:hAnsiTheme="minorHAnsi" w:cstheme="minorBidi"/>
        </w:rPr>
      </w:pPr>
      <w:r>
        <w:rPr>
          <w:rFonts w:ascii="Times New Roman" w:hAnsi="Times New Roman" w:cs="Times New Roman"/>
          <w:sz w:val="24"/>
          <w:szCs w:val="24"/>
        </w:rPr>
        <w:t>Bytový dom a technická vybavenosť boli postavené</w:t>
      </w:r>
      <w:r w:rsidR="00BA307B" w:rsidRPr="00BA307B">
        <w:rPr>
          <w:rFonts w:ascii="Times New Roman" w:hAnsi="Times New Roman" w:cs="Times New Roman"/>
          <w:sz w:val="24"/>
          <w:szCs w:val="24"/>
        </w:rPr>
        <w:t xml:space="preserve"> na základe </w:t>
      </w:r>
      <w:r w:rsidR="00DE3749">
        <w:rPr>
          <w:rFonts w:ascii="Times New Roman" w:hAnsi="Times New Roman" w:cs="Times New Roman"/>
          <w:sz w:val="24"/>
          <w:szCs w:val="24"/>
        </w:rPr>
        <w:t>stavebného povolenia</w:t>
      </w:r>
      <w:r>
        <w:rPr>
          <w:rFonts w:ascii="Times New Roman" w:hAnsi="Times New Roman" w:cs="Times New Roman"/>
          <w:sz w:val="24"/>
          <w:szCs w:val="24"/>
        </w:rPr>
        <w:t xml:space="preserve"> č. spisu </w:t>
      </w:r>
      <w:r w:rsidR="00DE3749">
        <w:rPr>
          <w:rFonts w:ascii="Times New Roman" w:hAnsi="Times New Roman" w:cs="Times New Roman"/>
          <w:sz w:val="24"/>
          <w:szCs w:val="24"/>
        </w:rPr>
        <w:t>160/2017</w:t>
      </w:r>
      <w:r>
        <w:rPr>
          <w:rFonts w:ascii="Times New Roman" w:hAnsi="Times New Roman" w:cs="Times New Roman"/>
          <w:sz w:val="24"/>
          <w:szCs w:val="24"/>
        </w:rPr>
        <w:t xml:space="preserve"> a skolaudované na základe </w:t>
      </w:r>
      <w:r w:rsidR="00BA307B" w:rsidRPr="00BA307B">
        <w:rPr>
          <w:rFonts w:ascii="Times New Roman" w:hAnsi="Times New Roman" w:cs="Times New Roman"/>
          <w:sz w:val="24"/>
          <w:szCs w:val="24"/>
        </w:rPr>
        <w:t>kolaudačn</w:t>
      </w:r>
      <w:r w:rsidR="00C01DEF">
        <w:rPr>
          <w:rFonts w:ascii="Times New Roman" w:hAnsi="Times New Roman" w:cs="Times New Roman"/>
          <w:sz w:val="24"/>
          <w:szCs w:val="24"/>
        </w:rPr>
        <w:t>ého</w:t>
      </w:r>
      <w:r w:rsidR="00BA307B" w:rsidRPr="00BA307B">
        <w:rPr>
          <w:rFonts w:ascii="Times New Roman" w:hAnsi="Times New Roman" w:cs="Times New Roman"/>
          <w:sz w:val="24"/>
          <w:szCs w:val="24"/>
        </w:rPr>
        <w:t xml:space="preserve"> rozhodnut</w:t>
      </w:r>
      <w:r w:rsidR="00C01DEF">
        <w:rPr>
          <w:rFonts w:ascii="Times New Roman" w:hAnsi="Times New Roman" w:cs="Times New Roman"/>
          <w:sz w:val="24"/>
          <w:szCs w:val="24"/>
        </w:rPr>
        <w:t>ia</w:t>
      </w:r>
      <w:r w:rsidR="00F1036E">
        <w:rPr>
          <w:rFonts w:ascii="Times New Roman" w:hAnsi="Times New Roman" w:cs="Times New Roman"/>
          <w:sz w:val="24"/>
          <w:szCs w:val="24"/>
        </w:rPr>
        <w:t xml:space="preserve"> </w:t>
      </w:r>
      <w:r w:rsidR="00F1036E" w:rsidRPr="00F1036E">
        <w:rPr>
          <w:rFonts w:ascii="Times New Roman" w:eastAsiaTheme="minorHAnsi" w:hAnsi="Times New Roman" w:cs="Times New Roman"/>
          <w:sz w:val="24"/>
          <w:szCs w:val="24"/>
        </w:rPr>
        <w:t>č. spisu</w:t>
      </w:r>
      <w:r w:rsidR="00A204AE">
        <w:rPr>
          <w:rFonts w:ascii="Times New Roman" w:eastAsiaTheme="minorHAnsi" w:hAnsi="Times New Roman" w:cs="Times New Roman"/>
          <w:sz w:val="24"/>
          <w:szCs w:val="24"/>
        </w:rPr>
        <w:t xml:space="preserve"> 6/2018.</w:t>
      </w:r>
    </w:p>
    <w:p w:rsidR="0024750D" w:rsidRPr="0024750D" w:rsidRDefault="0024750D" w:rsidP="0024750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A307B" w:rsidRDefault="00BA307B" w:rsidP="00BA307B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Predmetný Bytový dom pozostáva</w:t>
      </w:r>
      <w:r w:rsidR="00F1036E">
        <w:rPr>
          <w:rFonts w:ascii="Times New Roman" w:hAnsi="Times New Roman" w:cs="Times New Roman"/>
          <w:sz w:val="24"/>
          <w:szCs w:val="24"/>
        </w:rPr>
        <w:t>:</w:t>
      </w:r>
    </w:p>
    <w:p w:rsidR="00F1036E" w:rsidRPr="00F1036E" w:rsidRDefault="00F1036E" w:rsidP="00F1036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1036E">
        <w:rPr>
          <w:rFonts w:ascii="Times New Roman" w:hAnsi="Times New Roman" w:cs="Times New Roman"/>
          <w:b/>
          <w:sz w:val="24"/>
          <w:szCs w:val="24"/>
        </w:rPr>
        <w:t>SO.01 – Bytový dom</w:t>
      </w:r>
    </w:p>
    <w:p w:rsidR="00F1036E" w:rsidRPr="00F1036E" w:rsidRDefault="00F1036E" w:rsidP="00F103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eastAsia="sk-SK"/>
        </w:rPr>
      </w:pPr>
      <w:r w:rsidRPr="00F1036E">
        <w:rPr>
          <w:rFonts w:ascii="Times New Roman" w:hAnsi="Times New Roman" w:cs="Times New Roman"/>
          <w:sz w:val="24"/>
          <w:szCs w:val="24"/>
          <w:lang w:eastAsia="sk-SK"/>
        </w:rPr>
        <w:t xml:space="preserve">Predmetné nájomné byty a technická </w:t>
      </w:r>
      <w:r w:rsidR="00EA22E5">
        <w:rPr>
          <w:rFonts w:ascii="Times New Roman" w:hAnsi="Times New Roman" w:cs="Times New Roman"/>
          <w:sz w:val="24"/>
          <w:szCs w:val="24"/>
          <w:lang w:eastAsia="sk-SK"/>
        </w:rPr>
        <w:t>vybavenosť</w:t>
      </w:r>
      <w:r w:rsidRPr="00F1036E">
        <w:rPr>
          <w:rFonts w:ascii="Times New Roman" w:hAnsi="Times New Roman" w:cs="Times New Roman"/>
          <w:sz w:val="24"/>
          <w:szCs w:val="24"/>
          <w:lang w:eastAsia="sk-SK"/>
        </w:rPr>
        <w:t xml:space="preserve"> budú pozostávať z:</w:t>
      </w:r>
    </w:p>
    <w:p w:rsidR="00F1036E" w:rsidRPr="00F1036E" w:rsidRDefault="00F1036E" w:rsidP="00F1036E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F1036E">
        <w:rPr>
          <w:rFonts w:ascii="Times New Roman" w:hAnsi="Times New Roman" w:cs="Times New Roman"/>
          <w:sz w:val="24"/>
          <w:szCs w:val="24"/>
          <w:lang w:eastAsia="sk-SK"/>
        </w:rPr>
        <w:t xml:space="preserve">- celková zastavaná plocha BD: </w:t>
      </w:r>
      <w:r w:rsidRPr="00F1036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336,00 m2</w:t>
      </w:r>
    </w:p>
    <w:p w:rsidR="00F1036E" w:rsidRPr="00F1036E" w:rsidRDefault="00F1036E" w:rsidP="00F1036E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</w:pPr>
      <w:r w:rsidRPr="00F1036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- </w:t>
      </w:r>
      <w:r w:rsidR="000914EF">
        <w:rPr>
          <w:rFonts w:ascii="Times New Roman" w:hAnsi="Times New Roman" w:cs="Times New Roman"/>
          <w:bCs/>
          <w:sz w:val="24"/>
          <w:szCs w:val="24"/>
          <w:lang w:eastAsia="sk-SK"/>
        </w:rPr>
        <w:t>celková</w:t>
      </w:r>
      <w:r w:rsidRPr="00F1036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plocha 10 bytov spolu: </w:t>
      </w:r>
      <w:r w:rsidR="00DE374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559</w:t>
      </w:r>
      <w:r w:rsidRPr="00F1036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,</w:t>
      </w:r>
      <w:r w:rsidR="00DE374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5</w:t>
      </w:r>
      <w:r w:rsidR="000914E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F1036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m</w:t>
      </w:r>
      <w:r w:rsidRPr="00F1036E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sk-SK"/>
        </w:rPr>
        <w:t>2</w:t>
      </w:r>
    </w:p>
    <w:p w:rsidR="00F1036E" w:rsidRPr="00F1036E" w:rsidRDefault="00F1036E" w:rsidP="00F1036E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perscript"/>
          <w:lang w:eastAsia="sk-SK"/>
        </w:rPr>
      </w:pPr>
      <w:r w:rsidRPr="00F1036E">
        <w:rPr>
          <w:rFonts w:ascii="Times New Roman" w:hAnsi="Times New Roman" w:cs="Times New Roman"/>
          <w:sz w:val="24"/>
          <w:szCs w:val="24"/>
          <w:lang w:eastAsia="sk-SK"/>
        </w:rPr>
        <w:t xml:space="preserve">- priemerná plocha bytu </w:t>
      </w:r>
      <w:r w:rsidR="00DE3749">
        <w:rPr>
          <w:rFonts w:ascii="Times New Roman" w:hAnsi="Times New Roman" w:cs="Times New Roman"/>
          <w:b/>
          <w:sz w:val="24"/>
          <w:szCs w:val="24"/>
          <w:lang w:eastAsia="sk-SK"/>
        </w:rPr>
        <w:t>55</w:t>
      </w:r>
      <w:r w:rsidRPr="00F1036E">
        <w:rPr>
          <w:rFonts w:ascii="Times New Roman" w:hAnsi="Times New Roman" w:cs="Times New Roman"/>
          <w:b/>
          <w:sz w:val="24"/>
          <w:szCs w:val="24"/>
          <w:lang w:eastAsia="sk-SK"/>
        </w:rPr>
        <w:t>,</w:t>
      </w:r>
      <w:r w:rsidR="00DE3749">
        <w:rPr>
          <w:rFonts w:ascii="Times New Roman" w:hAnsi="Times New Roman" w:cs="Times New Roman"/>
          <w:b/>
          <w:sz w:val="24"/>
          <w:szCs w:val="24"/>
          <w:lang w:eastAsia="sk-SK"/>
        </w:rPr>
        <w:t>952</w:t>
      </w:r>
      <w:r w:rsidRPr="00F1036E">
        <w:rPr>
          <w:rFonts w:ascii="Times New Roman" w:hAnsi="Times New Roman" w:cs="Times New Roman"/>
          <w:b/>
          <w:sz w:val="24"/>
          <w:szCs w:val="24"/>
          <w:lang w:eastAsia="sk-SK"/>
        </w:rPr>
        <w:t>m</w:t>
      </w:r>
      <w:r w:rsidRPr="00F1036E">
        <w:rPr>
          <w:rFonts w:ascii="Times New Roman" w:hAnsi="Times New Roman" w:cs="Times New Roman"/>
          <w:b/>
          <w:sz w:val="24"/>
          <w:szCs w:val="24"/>
          <w:vertAlign w:val="superscript"/>
          <w:lang w:eastAsia="sk-SK"/>
        </w:rPr>
        <w:t xml:space="preserve">2 </w:t>
      </w:r>
    </w:p>
    <w:p w:rsidR="007D1224" w:rsidRPr="00021CA1" w:rsidRDefault="007D1224" w:rsidP="007D1224">
      <w:pPr>
        <w:rPr>
          <w:rFonts w:ascii="Times New Roman" w:hAnsi="Times New Roman" w:cs="Times New Roman"/>
          <w:b/>
          <w:sz w:val="16"/>
          <w:szCs w:val="16"/>
        </w:rPr>
      </w:pPr>
    </w:p>
    <w:p w:rsidR="007D1224" w:rsidRDefault="007D1224" w:rsidP="007D1224">
      <w:pPr>
        <w:rPr>
          <w:rFonts w:ascii="Times New Roman" w:hAnsi="Times New Roman" w:cs="Times New Roman"/>
          <w:sz w:val="24"/>
          <w:szCs w:val="24"/>
        </w:rPr>
      </w:pPr>
      <w:r w:rsidRPr="00C34D9E">
        <w:rPr>
          <w:rFonts w:ascii="Times New Roman" w:hAnsi="Times New Roman" w:cs="Times New Roman"/>
          <w:b/>
          <w:sz w:val="24"/>
          <w:szCs w:val="24"/>
        </w:rPr>
        <w:t xml:space="preserve">3-izbový byt </w:t>
      </w:r>
      <w:r>
        <w:rPr>
          <w:rFonts w:ascii="Times New Roman" w:hAnsi="Times New Roman" w:cs="Times New Roman"/>
          <w:sz w:val="24"/>
          <w:szCs w:val="24"/>
        </w:rPr>
        <w:t>pozostávajúci z chodby, obytnej haly s kuchynským kútom, spálňou, detskou izbou, kúpeľňou a WC. Kuchynský kút je dispozične oddelený od obývacej izby.</w:t>
      </w:r>
    </w:p>
    <w:p w:rsidR="007D1224" w:rsidRDefault="007D1224" w:rsidP="007D1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34D9E">
        <w:rPr>
          <w:rFonts w:ascii="Times New Roman" w:hAnsi="Times New Roman" w:cs="Times New Roman"/>
          <w:b/>
          <w:sz w:val="24"/>
          <w:szCs w:val="24"/>
        </w:rPr>
        <w:t xml:space="preserve">-izbový byt </w:t>
      </w:r>
      <w:r>
        <w:rPr>
          <w:rFonts w:ascii="Times New Roman" w:hAnsi="Times New Roman" w:cs="Times New Roman"/>
          <w:sz w:val="24"/>
          <w:szCs w:val="24"/>
        </w:rPr>
        <w:t>pozostávajúci z chodby, obytnej haly s kuchynským kútom, spálňou, kúpeľňou a WC. Kuchynský kút je dispozične oddelený od obývacej izby.</w:t>
      </w:r>
    </w:p>
    <w:p w:rsidR="00F1036E" w:rsidRPr="00F1036E" w:rsidRDefault="00F1036E" w:rsidP="007D1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36E">
        <w:rPr>
          <w:rFonts w:ascii="Times New Roman" w:hAnsi="Times New Roman" w:cs="Times New Roman"/>
          <w:b/>
          <w:sz w:val="24"/>
          <w:szCs w:val="24"/>
        </w:rPr>
        <w:t>Spoločné priestory</w:t>
      </w:r>
      <w:r w:rsidRPr="00F1036E">
        <w:rPr>
          <w:rFonts w:ascii="Times New Roman" w:hAnsi="Times New Roman" w:cs="Times New Roman"/>
          <w:sz w:val="24"/>
          <w:szCs w:val="24"/>
        </w:rPr>
        <w:t xml:space="preserve"> pozostávajúce </w:t>
      </w:r>
      <w:r w:rsidR="007D1224">
        <w:rPr>
          <w:rFonts w:ascii="Times New Roman" w:hAnsi="Times New Roman" w:cs="Times New Roman"/>
          <w:sz w:val="24"/>
          <w:szCs w:val="24"/>
        </w:rPr>
        <w:t>z chodieb, kotolní a schodísk</w:t>
      </w:r>
    </w:p>
    <w:p w:rsidR="00F1036E" w:rsidRPr="00F1036E" w:rsidRDefault="00F1036E" w:rsidP="00F103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eastAsia="sk-SK"/>
        </w:rPr>
      </w:pPr>
      <w:r w:rsidRPr="00F1036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24750D" w:rsidRDefault="0024750D" w:rsidP="0024750D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Spoločné časti bytového domu, prislúchajúce k odpredávaným bytom tvoria: základy, chodby a schodiská, obvodové múry, priečelie, vodorovné nosné a izolačné konštrukcie, zvislé nosné konštrukcia, fasáda, strecha a klampiarske prvky.</w:t>
      </w:r>
    </w:p>
    <w:p w:rsidR="001B47B6" w:rsidRPr="001B47B6" w:rsidRDefault="001B47B6" w:rsidP="001B47B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750D" w:rsidRDefault="0024750D" w:rsidP="0024750D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Spoločné zariadenia a príslušenstvo bytového domu, prislúchajúce k odpredávaným bytom tvoria: bleskozvod, vodovodná,  kanalizačná, elektrická prípojka, objektový vodomer, hasiace prístroje, nástenné hydranty a spevnené parkovacie plochy.</w:t>
      </w:r>
    </w:p>
    <w:p w:rsidR="001B47B6" w:rsidRPr="001B47B6" w:rsidRDefault="001B47B6" w:rsidP="001B47B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750D" w:rsidRDefault="0024750D" w:rsidP="0024750D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Byty v bytovom dome sú v bežnom štandarde podľa požiadaviek zákona</w:t>
      </w:r>
      <w:r w:rsidR="002557D2">
        <w:rPr>
          <w:rFonts w:ascii="Times New Roman" w:hAnsi="Times New Roman" w:cs="Times New Roman"/>
          <w:sz w:val="24"/>
          <w:szCs w:val="24"/>
        </w:rPr>
        <w:t xml:space="preserve"> č. 443/2010 Z.z. o dotáciách na rozvoj bývania o sociálnom bývaní v znení zákona 134/2013 Z.z. a podľa požiadaviek zákona 150/2013 Z.z. o Štátnom fonde rozvoja bývania nasledovne: chodba, obytná hala s kuchyňou, izba, kúpeľňa a WC. Vybavením bytu je jeho celá vnútorná inštalácia spolu so zariadením a to potrubné rozvody vody, kanalizácie, elektroinštalácie, vodovodné batérie, sociálne zariadenie so sprchovým kútom alebo vaňou, umývadlom, WC misou, vykurovacie zariadenie, kuchynská linka s odsávačom pár, drez, varný sporák a pomerový merač SV. Podlahy sú laminátové, v kúpeľni a WC je keramická dlažba a obklad.</w:t>
      </w:r>
    </w:p>
    <w:p w:rsidR="00F1036E" w:rsidRPr="00F1036E" w:rsidRDefault="00F1036E" w:rsidP="00F1036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1036E" w:rsidRDefault="00F1036E" w:rsidP="00EA22E5">
      <w:pPr>
        <w:pStyle w:val="Odsekzoznamu"/>
        <w:numPr>
          <w:ilvl w:val="1"/>
          <w:numId w:val="1"/>
        </w:numPr>
        <w:tabs>
          <w:tab w:val="left" w:pos="851"/>
        </w:tabs>
        <w:spacing w:line="240" w:lineRule="auto"/>
        <w:ind w:left="567" w:hanging="141"/>
        <w:rPr>
          <w:rFonts w:ascii="Times New Roman" w:hAnsi="Times New Roman" w:cs="Times New Roman"/>
          <w:sz w:val="24"/>
          <w:szCs w:val="24"/>
          <w:lang w:eastAsia="sk-SK"/>
        </w:rPr>
      </w:pPr>
      <w:r w:rsidRPr="00F1036E">
        <w:rPr>
          <w:rFonts w:ascii="Times New Roman" w:hAnsi="Times New Roman" w:cs="Times New Roman"/>
          <w:sz w:val="24"/>
          <w:szCs w:val="24"/>
        </w:rPr>
        <w:t>Technická vybavenosť pozostáva:</w:t>
      </w:r>
    </w:p>
    <w:p w:rsidR="00F1036E" w:rsidRPr="00EF7CBC" w:rsidRDefault="007D1224" w:rsidP="00EA22E5">
      <w:pPr>
        <w:spacing w:line="240" w:lineRule="auto"/>
        <w:ind w:left="1134" w:hanging="774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02 - </w:t>
      </w:r>
      <w:r w:rsidR="00F1036E" w:rsidRPr="00F1036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Spevnené plochy: </w:t>
      </w:r>
      <w:r>
        <w:rPr>
          <w:rFonts w:ascii="Times New Roman" w:hAnsi="Times New Roman" w:cs="Times New Roman"/>
          <w:sz w:val="24"/>
          <w:szCs w:val="24"/>
          <w:lang w:eastAsia="sk-SK"/>
        </w:rPr>
        <w:t>celková zastavaná plocha je 636</w:t>
      </w:r>
      <w:r w:rsidR="00F1036E" w:rsidRPr="00F1036E">
        <w:rPr>
          <w:rFonts w:ascii="Times New Roman" w:hAnsi="Times New Roman" w:cs="Times New Roman"/>
          <w:sz w:val="24"/>
          <w:szCs w:val="24"/>
          <w:lang w:eastAsia="sk-SK"/>
        </w:rPr>
        <w:t>,00m</w:t>
      </w:r>
      <w:r w:rsidR="002B3729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EF7CBC">
        <w:rPr>
          <w:rFonts w:ascii="Times New Roman" w:hAnsi="Times New Roman" w:cs="Times New Roman"/>
          <w:sz w:val="24"/>
          <w:szCs w:val="24"/>
          <w:lang w:eastAsia="sk-SK"/>
        </w:rPr>
        <w:t xml:space="preserve">. Z toho </w:t>
      </w:r>
      <w:r>
        <w:rPr>
          <w:rFonts w:ascii="Times New Roman" w:hAnsi="Times New Roman" w:cs="Times New Roman"/>
          <w:sz w:val="24"/>
          <w:szCs w:val="24"/>
          <w:lang w:eastAsia="sk-SK"/>
        </w:rPr>
        <w:t>odstavné plochy 368</w:t>
      </w:r>
      <w:r w:rsidR="002B3729">
        <w:rPr>
          <w:rFonts w:ascii="Times New Roman" w:hAnsi="Times New Roman" w:cs="Times New Roman"/>
          <w:sz w:val="24"/>
          <w:szCs w:val="24"/>
          <w:lang w:eastAsia="sk-SK"/>
        </w:rPr>
        <w:t>,0m</w:t>
      </w:r>
      <w:r w:rsidR="002B3729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2 </w:t>
      </w:r>
      <w:r w:rsidR="002B3729" w:rsidRPr="002B3729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="002B3729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="00EF7CBC">
        <w:rPr>
          <w:rFonts w:ascii="Times New Roman" w:hAnsi="Times New Roman" w:cs="Times New Roman"/>
          <w:sz w:val="24"/>
          <w:szCs w:val="24"/>
          <w:lang w:eastAsia="sk-SK"/>
        </w:rPr>
        <w:t xml:space="preserve">miestna komunikácia vrátane verejného osvetlenia je </w:t>
      </w:r>
      <w:r>
        <w:rPr>
          <w:rFonts w:ascii="Times New Roman" w:hAnsi="Times New Roman" w:cs="Times New Roman"/>
          <w:sz w:val="24"/>
          <w:szCs w:val="24"/>
          <w:lang w:eastAsia="sk-SK"/>
        </w:rPr>
        <w:t>268</w:t>
      </w:r>
      <w:r w:rsidR="00EF7CBC">
        <w:rPr>
          <w:rFonts w:ascii="Times New Roman" w:hAnsi="Times New Roman" w:cs="Times New Roman"/>
          <w:sz w:val="24"/>
          <w:szCs w:val="24"/>
          <w:lang w:eastAsia="sk-SK"/>
        </w:rPr>
        <w:t>,0m</w:t>
      </w:r>
      <w:r w:rsidR="002B3729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EF7CBC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7D1224" w:rsidRDefault="007D1224" w:rsidP="00F1036E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SO 03 – Prípojka NN</w:t>
      </w:r>
    </w:p>
    <w:p w:rsidR="007D1224" w:rsidRDefault="007D1224" w:rsidP="007D1224">
      <w:pPr>
        <w:ind w:left="36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SO 04 – Prípojka vody:</w:t>
      </w:r>
      <w:r w:rsidRPr="00F1036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1036E">
        <w:rPr>
          <w:rFonts w:ascii="Times New Roman" w:hAnsi="Times New Roman" w:cs="Times New Roman"/>
          <w:sz w:val="24"/>
          <w:szCs w:val="24"/>
          <w:lang w:eastAsia="sk-SK"/>
        </w:rPr>
        <w:t>celková dĺžka</w:t>
      </w:r>
      <w:r w:rsidRPr="00F1036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vonkajšieho vodovodu je 65</w:t>
      </w:r>
      <w:r w:rsidRPr="00F1036E">
        <w:rPr>
          <w:rFonts w:ascii="Times New Roman" w:hAnsi="Times New Roman" w:cs="Times New Roman"/>
          <w:sz w:val="24"/>
          <w:szCs w:val="24"/>
          <w:lang w:eastAsia="sk-SK"/>
        </w:rPr>
        <w:t>,0m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F1036E" w:rsidRPr="00F1036E" w:rsidRDefault="00F1036E" w:rsidP="007D1224">
      <w:pPr>
        <w:spacing w:line="240" w:lineRule="auto"/>
        <w:ind w:left="1072" w:firstLine="170"/>
        <w:rPr>
          <w:rFonts w:ascii="Times New Roman" w:hAnsi="Times New Roman" w:cs="Times New Roman"/>
          <w:sz w:val="24"/>
          <w:szCs w:val="24"/>
          <w:lang w:eastAsia="sk-SK"/>
        </w:rPr>
      </w:pPr>
      <w:r w:rsidRPr="00F1036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Vonkajšia kanalizácia: </w:t>
      </w:r>
      <w:r w:rsidRPr="00F1036E">
        <w:rPr>
          <w:rFonts w:ascii="Times New Roman" w:hAnsi="Times New Roman" w:cs="Times New Roman"/>
          <w:sz w:val="24"/>
          <w:szCs w:val="24"/>
          <w:lang w:eastAsia="sk-SK"/>
        </w:rPr>
        <w:t xml:space="preserve">celková dĺžka vonkajšej kanalizácie je </w:t>
      </w:r>
      <w:r w:rsidR="007D1224">
        <w:rPr>
          <w:rFonts w:ascii="Times New Roman" w:hAnsi="Times New Roman" w:cs="Times New Roman"/>
          <w:sz w:val="24"/>
          <w:szCs w:val="24"/>
          <w:lang w:eastAsia="sk-SK"/>
        </w:rPr>
        <w:t>54</w:t>
      </w:r>
      <w:r w:rsidRPr="00F1036E">
        <w:rPr>
          <w:rFonts w:ascii="Times New Roman" w:hAnsi="Times New Roman" w:cs="Times New Roman"/>
          <w:sz w:val="24"/>
          <w:szCs w:val="24"/>
          <w:lang w:eastAsia="sk-SK"/>
        </w:rPr>
        <w:t>,0m</w:t>
      </w:r>
      <w:r w:rsidR="00EF7CBC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7D1224" w:rsidRPr="00F1036E" w:rsidRDefault="007D1224" w:rsidP="007D1224">
      <w:pPr>
        <w:ind w:left="1077" w:firstLine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Plynová prípojka</w:t>
      </w:r>
    </w:p>
    <w:p w:rsidR="001B47B6" w:rsidRPr="001B47B6" w:rsidRDefault="001B47B6" w:rsidP="001B47B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57D2" w:rsidRDefault="002557D2" w:rsidP="0024750D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Predávajúci sa podpisom tejto zmluvy zaväzuje odovzdať predmet tejto kúpnej zmluvy kupujúcemu a previesť na neho vlastnícke právo a kupujúci sa zároveň</w:t>
      </w:r>
      <w:r w:rsidR="001B47B6">
        <w:rPr>
          <w:rFonts w:ascii="Times New Roman" w:hAnsi="Times New Roman" w:cs="Times New Roman"/>
          <w:sz w:val="24"/>
          <w:szCs w:val="24"/>
        </w:rPr>
        <w:t xml:space="preserve"> zaväzuje zaplatiť za predmet prevodu dohodnutú kúpnu cenu a po jej zaplatení prevziať od predávajúceho predmet prevodu.</w:t>
      </w:r>
    </w:p>
    <w:p w:rsidR="001B47B6" w:rsidRPr="001B47B6" w:rsidRDefault="001B47B6" w:rsidP="001B47B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47B6" w:rsidRDefault="001B47B6" w:rsidP="0024750D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Kupujúci uvedenú nehnuteľnosť, označenú v tomto článku II. Zmluvy kupuje a nadobúda do vlastníctva v celosti.</w:t>
      </w:r>
    </w:p>
    <w:p w:rsidR="001B47B6" w:rsidRPr="001B47B6" w:rsidRDefault="001B47B6" w:rsidP="001B47B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47B6" w:rsidRDefault="001B47B6" w:rsidP="0024750D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Predávajúci sa súčasne s prevodom predmetnej nehnuteľnosti zaväzuje poskytnúť kupujúcemu všetky podklady a doklady, potrebné k riadnemu užívaniu stavby podľa dohodnutých podmienok formou osobitného protokolu.</w:t>
      </w:r>
    </w:p>
    <w:p w:rsidR="00ED0CF3" w:rsidRPr="00ED0CF3" w:rsidRDefault="00ED0CF3" w:rsidP="00ED0CF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D0CF3" w:rsidRPr="00ED0CF3" w:rsidRDefault="009B3CD4" w:rsidP="00ED0CF3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ED0CF3" w:rsidRPr="00ED0CF3">
        <w:rPr>
          <w:rFonts w:ascii="Times New Roman" w:hAnsi="Times New Roman" w:cs="Times New Roman"/>
          <w:sz w:val="24"/>
          <w:szCs w:val="24"/>
          <w:lang w:eastAsia="sk-SK"/>
        </w:rPr>
        <w:t>Záväzok zmluvných strán uzatvoriť kúpnu zmluvu je viazaný na poskytnutie dotácie</w:t>
      </w:r>
      <w:r w:rsidR="00ED0CF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ED0CF3" w:rsidRPr="00ED0CF3">
        <w:rPr>
          <w:rFonts w:ascii="Times New Roman" w:hAnsi="Times New Roman" w:cs="Times New Roman"/>
          <w:sz w:val="24"/>
          <w:szCs w:val="24"/>
          <w:lang w:eastAsia="sk-SK"/>
        </w:rPr>
        <w:t>budúcemu kupujúcemu podľa zákona č. 443/2010 Z.z. a na poskytnutie podpory zo Štátneho fondu rozvoja bývania budúcemu kupujúcemu podľa zákona č. 150/2013 Z.z.</w:t>
      </w:r>
    </w:p>
    <w:p w:rsidR="00ED0CF3" w:rsidRDefault="00ED0CF3" w:rsidP="00ED0CF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ED0CF3" w:rsidRPr="00ED0CF3" w:rsidRDefault="00ED0CF3" w:rsidP="001579C6">
      <w:pPr>
        <w:autoSpaceDE w:val="0"/>
        <w:autoSpaceDN w:val="0"/>
        <w:adjustRightInd w:val="0"/>
        <w:spacing w:line="240" w:lineRule="auto"/>
        <w:ind w:left="681" w:hanging="284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2.10.</w:t>
      </w:r>
      <w:r w:rsidR="009B3CD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ED0CF3">
        <w:rPr>
          <w:rFonts w:ascii="Times New Roman" w:hAnsi="Times New Roman" w:cs="Times New Roman"/>
          <w:sz w:val="24"/>
          <w:szCs w:val="24"/>
          <w:lang w:eastAsia="sk-SK"/>
        </w:rPr>
        <w:t>Zmluvné strany sa zaväzujú vzájomne si poskytnúť maximálnu možnú súčinnosť pre</w:t>
      </w:r>
    </w:p>
    <w:p w:rsidR="00ED0CF3" w:rsidRPr="00ED0CF3" w:rsidRDefault="00ED0CF3" w:rsidP="00ED0CF3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4"/>
          <w:szCs w:val="24"/>
          <w:lang w:eastAsia="sk-SK"/>
        </w:rPr>
      </w:pPr>
      <w:r w:rsidRPr="00ED0CF3">
        <w:rPr>
          <w:rFonts w:ascii="Times New Roman" w:hAnsi="Times New Roman" w:cs="Times New Roman"/>
          <w:sz w:val="24"/>
          <w:szCs w:val="24"/>
          <w:lang w:eastAsia="sk-SK"/>
        </w:rPr>
        <w:t>podanie žiadostí o poskytnutie dotácie alebo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ED0CF3">
        <w:rPr>
          <w:rFonts w:ascii="Times New Roman" w:hAnsi="Times New Roman" w:cs="Times New Roman"/>
          <w:sz w:val="24"/>
          <w:szCs w:val="24"/>
          <w:lang w:eastAsia="sk-SK"/>
        </w:rPr>
        <w:t>žiadosti o poskytnutie podpory zo Štátneho fondu rozvoja bývania budúcim kupujúcim.</w:t>
      </w:r>
    </w:p>
    <w:p w:rsidR="00ED0CF3" w:rsidRPr="00ED0CF3" w:rsidRDefault="00ED0CF3" w:rsidP="00ED0CF3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A1FD1" w:rsidRPr="00021CA1" w:rsidRDefault="00CA1FD1" w:rsidP="00CA1FD1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sk-SK"/>
        </w:rPr>
      </w:pPr>
    </w:p>
    <w:p w:rsidR="001B47B6" w:rsidRPr="00DD3C23" w:rsidRDefault="001B47B6" w:rsidP="0051483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Článok III</w:t>
      </w:r>
      <w:r w:rsidRPr="00DD3C2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1B47B6" w:rsidRPr="00DD3C23" w:rsidRDefault="001B47B6" w:rsidP="005148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Kúpna cena a platobné podmienky</w:t>
      </w:r>
    </w:p>
    <w:p w:rsidR="001B47B6" w:rsidRDefault="001B47B6" w:rsidP="001B47B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B39C6" w:rsidRDefault="008B39C6" w:rsidP="008B39C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47B6" w:rsidRPr="008B39C6">
        <w:rPr>
          <w:rFonts w:ascii="Times New Roman" w:hAnsi="Times New Roman" w:cs="Times New Roman"/>
          <w:sz w:val="24"/>
          <w:szCs w:val="24"/>
        </w:rPr>
        <w:t>1. Zmluvné strany sa dohodli na kúpnej cene predmetu tejto kúpnej zmluvy vo výške</w:t>
      </w:r>
    </w:p>
    <w:p w:rsidR="008B39C6" w:rsidRDefault="001B47B6" w:rsidP="008B39C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B3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7B6" w:rsidRPr="00B7527E" w:rsidRDefault="00B7527E" w:rsidP="008B39C6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27E">
        <w:rPr>
          <w:rFonts w:ascii="Times New Roman" w:hAnsi="Times New Roman" w:cs="Times New Roman"/>
          <w:b/>
          <w:sz w:val="32"/>
          <w:szCs w:val="32"/>
        </w:rPr>
        <w:t>610 590</w:t>
      </w:r>
      <w:r w:rsidR="001B47B6" w:rsidRPr="00B7527E">
        <w:rPr>
          <w:rFonts w:ascii="Times New Roman" w:hAnsi="Times New Roman" w:cs="Times New Roman"/>
          <w:b/>
          <w:sz w:val="32"/>
          <w:szCs w:val="32"/>
        </w:rPr>
        <w:t>.-€ vrátane DPH</w:t>
      </w:r>
    </w:p>
    <w:p w:rsidR="008B39C6" w:rsidRDefault="001B47B6" w:rsidP="001B47B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(slovom: </w:t>
      </w:r>
      <w:r w:rsidR="00B7527E">
        <w:rPr>
          <w:rFonts w:ascii="Times New Roman" w:hAnsi="Times New Roman" w:cs="Times New Roman"/>
          <w:sz w:val="24"/>
          <w:szCs w:val="24"/>
        </w:rPr>
        <w:t>šesťsto</w:t>
      </w:r>
      <w:r w:rsidR="004A74A8">
        <w:rPr>
          <w:rFonts w:ascii="Times New Roman" w:hAnsi="Times New Roman" w:cs="Times New Roman"/>
          <w:sz w:val="24"/>
          <w:szCs w:val="24"/>
        </w:rPr>
        <w:t>desaťtisícpäťstodeväťdesiat</w:t>
      </w:r>
      <w:r w:rsidR="008B39C6">
        <w:rPr>
          <w:rFonts w:ascii="Times New Roman" w:hAnsi="Times New Roman" w:cs="Times New Roman"/>
          <w:sz w:val="24"/>
          <w:szCs w:val="24"/>
        </w:rPr>
        <w:t xml:space="preserve"> Euro)</w:t>
      </w:r>
    </w:p>
    <w:p w:rsidR="008B39C6" w:rsidRDefault="008B39C6" w:rsidP="001B47B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B39C6" w:rsidRDefault="008B39C6" w:rsidP="004A74A8">
      <w:pPr>
        <w:spacing w:line="240" w:lineRule="auto"/>
        <w:ind w:left="794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z</w:t>
      </w:r>
      <w:r w:rsidRPr="004244F5">
        <w:rPr>
          <w:rFonts w:ascii="Times New Roman" w:hAnsi="Times New Roman" w:cs="Times New Roman"/>
          <w:bCs/>
          <w:sz w:val="24"/>
          <w:szCs w:val="24"/>
          <w:lang w:eastAsia="sk-SK"/>
        </w:rPr>
        <w:t> čoho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B7527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520 290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.-</w:t>
      </w:r>
      <w:r w:rsidRPr="00A559D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€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vrátane DPH (slo</w:t>
      </w:r>
      <w:r w:rsidR="00B7527E">
        <w:rPr>
          <w:rFonts w:ascii="Times New Roman" w:hAnsi="Times New Roman" w:cs="Times New Roman"/>
          <w:sz w:val="24"/>
          <w:szCs w:val="24"/>
          <w:lang w:eastAsia="sk-SK"/>
        </w:rPr>
        <w:t>vom päťstodvadsaťtisícdvestodeväťdesiat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Euro) bude za Bytový dom 10 b.j. bežného štandardu vrátane nebytových priestorov a </w:t>
      </w:r>
      <w:r w:rsidR="00B7527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spoluvlastníckych </w:t>
      </w:r>
      <w:r w:rsidR="00B7527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podielov </w:t>
      </w:r>
      <w:r w:rsidR="00B7527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k spoločným </w:t>
      </w:r>
      <w:r w:rsidR="00B7527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častiam </w:t>
      </w:r>
      <w:r w:rsidR="00B7527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a </w:t>
      </w:r>
      <w:r w:rsidR="00B7527E">
        <w:rPr>
          <w:rFonts w:ascii="Times New Roman" w:hAnsi="Times New Roman" w:cs="Times New Roman"/>
          <w:sz w:val="24"/>
          <w:szCs w:val="24"/>
          <w:lang w:eastAsia="sk-SK"/>
        </w:rPr>
        <w:t xml:space="preserve"> zariadenia bytového domu </w:t>
      </w:r>
      <w:r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="004A74A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7527E">
        <w:rPr>
          <w:rFonts w:ascii="Times New Roman" w:hAnsi="Times New Roman" w:cs="Times New Roman"/>
          <w:b/>
          <w:sz w:val="24"/>
          <w:szCs w:val="24"/>
          <w:lang w:eastAsia="sk-SK"/>
        </w:rPr>
        <w:t>90 300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.-€ </w:t>
      </w:r>
      <w:r w:rsidR="00460803">
        <w:rPr>
          <w:rFonts w:ascii="Times New Roman" w:hAnsi="Times New Roman" w:cs="Times New Roman"/>
          <w:sz w:val="24"/>
          <w:szCs w:val="24"/>
          <w:lang w:eastAsia="sk-SK"/>
        </w:rPr>
        <w:t>vrátane DPH (</w:t>
      </w:r>
      <w:r w:rsidR="00B7527E">
        <w:rPr>
          <w:rFonts w:ascii="Times New Roman" w:hAnsi="Times New Roman" w:cs="Times New Roman"/>
          <w:sz w:val="24"/>
          <w:szCs w:val="24"/>
          <w:lang w:eastAsia="sk-SK"/>
        </w:rPr>
        <w:t>deväťdesiattisíctristo</w:t>
      </w:r>
      <w:r w:rsidRPr="004244F5">
        <w:rPr>
          <w:rFonts w:ascii="Times New Roman" w:hAnsi="Times New Roman" w:cs="Times New Roman"/>
          <w:sz w:val="24"/>
          <w:szCs w:val="24"/>
          <w:lang w:eastAsia="sk-SK"/>
        </w:rPr>
        <w:t xml:space="preserve"> Euro)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bude za technickú </w:t>
      </w:r>
      <w:r w:rsidR="00EA22E5">
        <w:rPr>
          <w:rFonts w:ascii="Times New Roman" w:hAnsi="Times New Roman" w:cs="Times New Roman"/>
          <w:sz w:val="24"/>
          <w:szCs w:val="24"/>
          <w:lang w:eastAsia="sk-SK"/>
        </w:rPr>
        <w:t>vybavenosť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B7527E" w:rsidRDefault="00B7527E" w:rsidP="00B7527E">
      <w:pPr>
        <w:spacing w:line="240" w:lineRule="auto"/>
        <w:ind w:left="79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B39C6" w:rsidRDefault="008B39C6" w:rsidP="0095539A">
      <w:pPr>
        <w:pStyle w:val="Odsekzoznamu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Kúpna cena je záväzná a konečná.</w:t>
      </w:r>
    </w:p>
    <w:p w:rsidR="0095539A" w:rsidRPr="0095539A" w:rsidRDefault="0095539A" w:rsidP="0095539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B39C6" w:rsidRDefault="008B39C6" w:rsidP="0095539A">
      <w:pPr>
        <w:pStyle w:val="Odsekzoznamu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Predávajúci sa zaväzuje do 3 dní po zaplatení celej kúpnej ceny odovzdať kupujúcemu preberací protokol, certifikáty zabudovaných materiálov a revízne správy k jednotlivým prevádzkovým súborom, ktoré sú súčasťou predmetu kúpy.</w:t>
      </w:r>
    </w:p>
    <w:p w:rsidR="0095539A" w:rsidRPr="0095539A" w:rsidRDefault="0095539A" w:rsidP="0095539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B39C6" w:rsidRDefault="008B39C6" w:rsidP="0095539A">
      <w:pPr>
        <w:pStyle w:val="Odsekzoznamu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 uvedenej cene sú zahrnuté náklady spojené s realizáciou stavby, t.j. náklady na:</w:t>
      </w:r>
    </w:p>
    <w:p w:rsidR="008B39C6" w:rsidRDefault="003B2DD3" w:rsidP="0095539A">
      <w:pPr>
        <w:pStyle w:val="Odsekzoznamu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Projektová dokumentácia</w:t>
      </w:r>
    </w:p>
    <w:p w:rsidR="003B2DD3" w:rsidRDefault="003B2DD3" w:rsidP="0095539A">
      <w:pPr>
        <w:pStyle w:val="Odsekzoznamu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Vybavovanie územného rozhodnutia a stavebného povolenia</w:t>
      </w:r>
    </w:p>
    <w:p w:rsidR="003B2DD3" w:rsidRDefault="003B2DD3" w:rsidP="0095539A">
      <w:pPr>
        <w:pStyle w:val="Odsekzoznamu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Poistenie stavby</w:t>
      </w:r>
    </w:p>
    <w:p w:rsidR="003B2DD3" w:rsidRDefault="003B2DD3" w:rsidP="0095539A">
      <w:pPr>
        <w:pStyle w:val="Odsekzoznamu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Samotná realizácia predmetu kúpy a kolaudácia stavby.</w:t>
      </w:r>
    </w:p>
    <w:p w:rsidR="0095539A" w:rsidRPr="0095539A" w:rsidRDefault="0095539A" w:rsidP="0095539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B2DD3" w:rsidRDefault="003B2DD3" w:rsidP="0095539A">
      <w:pPr>
        <w:pStyle w:val="Odsekzoznamu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 kúpnej cene nie je zahrnut</w:t>
      </w:r>
      <w:r w:rsidR="007F1AEE">
        <w:rPr>
          <w:rFonts w:ascii="Times New Roman" w:hAnsi="Times New Roman" w:cs="Times New Roman"/>
          <w:sz w:val="24"/>
          <w:szCs w:val="24"/>
          <w:lang w:eastAsia="sk-SK"/>
        </w:rPr>
        <w:t>ý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prislúchajúci spoluvlastnícky podiel na spoločných zariadeniach bytového domu, ktoré nie sú </w:t>
      </w:r>
      <w:r w:rsidR="007F1AEE">
        <w:rPr>
          <w:rFonts w:ascii="Times New Roman" w:hAnsi="Times New Roman" w:cs="Times New Roman"/>
          <w:sz w:val="24"/>
          <w:szCs w:val="24"/>
          <w:lang w:eastAsia="sk-SK"/>
        </w:rPr>
        <w:t>jeho stavebnou súčasťou, príslušenstvo bytového domu a pozemku pod bytovým domom.</w:t>
      </w:r>
    </w:p>
    <w:p w:rsidR="0095539A" w:rsidRPr="0095539A" w:rsidRDefault="0095539A" w:rsidP="0095539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F1AEE" w:rsidRDefault="007F1AEE" w:rsidP="0095539A">
      <w:pPr>
        <w:pStyle w:val="Odsekzoznamu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 Časť kúpnej ceny bytového domu vo výške </w:t>
      </w:r>
      <w:r w:rsidR="00B7527E">
        <w:rPr>
          <w:rFonts w:ascii="Times New Roman" w:hAnsi="Times New Roman" w:cs="Times New Roman"/>
          <w:b/>
          <w:sz w:val="24"/>
          <w:szCs w:val="24"/>
          <w:lang w:eastAsia="sk-SK"/>
        </w:rPr>
        <w:t>338 180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,</w:t>
      </w:r>
      <w:r w:rsidR="000914EF">
        <w:rPr>
          <w:rFonts w:ascii="Times New Roman" w:hAnsi="Times New Roman" w:cs="Times New Roman"/>
          <w:b/>
          <w:sz w:val="24"/>
          <w:szCs w:val="24"/>
          <w:lang w:eastAsia="sk-SK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0 EUR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bude </w:t>
      </w:r>
      <w:r w:rsidR="00514832">
        <w:rPr>
          <w:rFonts w:ascii="Times New Roman" w:hAnsi="Times New Roman" w:cs="Times New Roman"/>
          <w:sz w:val="24"/>
          <w:szCs w:val="24"/>
          <w:lang w:eastAsia="sk-SK"/>
        </w:rPr>
        <w:t>u</w:t>
      </w:r>
      <w:r>
        <w:rPr>
          <w:rFonts w:ascii="Times New Roman" w:hAnsi="Times New Roman" w:cs="Times New Roman"/>
          <w:sz w:val="24"/>
          <w:szCs w:val="24"/>
          <w:lang w:eastAsia="sk-SK"/>
        </w:rPr>
        <w:t>hradená na účet predávajúceho uveden</w:t>
      </w:r>
      <w:r w:rsidR="00F9316C">
        <w:rPr>
          <w:rFonts w:ascii="Times New Roman" w:hAnsi="Times New Roman" w:cs="Times New Roman"/>
          <w:sz w:val="24"/>
          <w:szCs w:val="24"/>
          <w:lang w:eastAsia="sk-SK"/>
        </w:rPr>
        <w:t>ý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 záhlaví tejto zmluvy na základe vystavenej faktúry predávajúcemu </w:t>
      </w:r>
      <w:r w:rsidR="004A74A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z úveru </w:t>
      </w:r>
      <w:r w:rsidR="004A74A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poskytnutého Štátnym fondom rozvoja bývania podľa zákona č. 150/2013 Z.z. v platnom znení</w:t>
      </w:r>
    </w:p>
    <w:p w:rsidR="0095539A" w:rsidRPr="0095539A" w:rsidRDefault="0095539A" w:rsidP="0095539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14832" w:rsidRDefault="00514832" w:rsidP="0095539A">
      <w:pPr>
        <w:pStyle w:val="Odsekzoznamu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Časť kúpnej ceny bytového domu vo výške </w:t>
      </w:r>
      <w:r w:rsidR="00B7527E">
        <w:rPr>
          <w:rFonts w:ascii="Times New Roman" w:hAnsi="Times New Roman" w:cs="Times New Roman"/>
          <w:b/>
          <w:sz w:val="24"/>
          <w:szCs w:val="24"/>
          <w:lang w:eastAsia="sk-SK"/>
        </w:rPr>
        <w:t>182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  <w:r w:rsidR="00B7527E">
        <w:rPr>
          <w:rFonts w:ascii="Times New Roman" w:hAnsi="Times New Roman" w:cs="Times New Roman"/>
          <w:b/>
          <w:sz w:val="24"/>
          <w:szCs w:val="24"/>
          <w:lang w:eastAsia="sk-SK"/>
        </w:rPr>
        <w:t>10</w:t>
      </w:r>
      <w:r w:rsidR="00BB1277">
        <w:rPr>
          <w:rFonts w:ascii="Times New Roman" w:hAnsi="Times New Roman" w:cs="Times New Roman"/>
          <w:b/>
          <w:sz w:val="24"/>
          <w:szCs w:val="24"/>
          <w:lang w:eastAsia="sk-SK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,</w:t>
      </w:r>
      <w:r w:rsidR="000914EF">
        <w:rPr>
          <w:rFonts w:ascii="Times New Roman" w:hAnsi="Times New Roman" w:cs="Times New Roman"/>
          <w:b/>
          <w:sz w:val="24"/>
          <w:szCs w:val="24"/>
          <w:lang w:eastAsia="sk-SK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0 EUR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bude uhradená na účet predávajúceho uveden</w:t>
      </w:r>
      <w:r w:rsidR="00F9316C">
        <w:rPr>
          <w:rFonts w:ascii="Times New Roman" w:hAnsi="Times New Roman" w:cs="Times New Roman"/>
          <w:sz w:val="24"/>
          <w:szCs w:val="24"/>
          <w:lang w:eastAsia="sk-SK"/>
        </w:rPr>
        <w:t>ý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 záhlaví tejto zmluvy po písomnej výzve predávajúceho z prostriedkov poskytnutých Ministerstvom dopravy</w:t>
      </w:r>
      <w:r w:rsidR="004A74A8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výstavby Slovenskej republiky podľa zákona č. 443/2010 Z.z. v platnom znení.</w:t>
      </w:r>
    </w:p>
    <w:p w:rsidR="00BB1277" w:rsidRPr="00BB1277" w:rsidRDefault="00BB1277" w:rsidP="00BB1277">
      <w:pPr>
        <w:pStyle w:val="Odsekzoznamu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B1277" w:rsidRDefault="00EF7CBC" w:rsidP="0095539A">
      <w:pPr>
        <w:pStyle w:val="Odsekzoznamu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B1277">
        <w:rPr>
          <w:rFonts w:ascii="Times New Roman" w:hAnsi="Times New Roman" w:cs="Times New Roman"/>
          <w:sz w:val="24"/>
          <w:szCs w:val="24"/>
          <w:lang w:eastAsia="sk-SK"/>
        </w:rPr>
        <w:t xml:space="preserve">Časť kúpnej ceny bytového domu vo výške </w:t>
      </w:r>
      <w:r w:rsidR="00BB1277">
        <w:rPr>
          <w:rFonts w:ascii="Times New Roman" w:hAnsi="Times New Roman" w:cs="Times New Roman"/>
          <w:b/>
          <w:sz w:val="24"/>
          <w:szCs w:val="24"/>
          <w:lang w:eastAsia="sk-SK"/>
        </w:rPr>
        <w:t>10,00 EUR</w:t>
      </w:r>
      <w:r w:rsidR="00BB1277">
        <w:rPr>
          <w:rFonts w:ascii="Times New Roman" w:hAnsi="Times New Roman" w:cs="Times New Roman"/>
          <w:sz w:val="24"/>
          <w:szCs w:val="24"/>
          <w:lang w:eastAsia="sk-SK"/>
        </w:rPr>
        <w:t xml:space="preserve"> bude uhradená na účet predávajúceho uveden</w:t>
      </w:r>
      <w:r w:rsidR="00F9316C"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="00BB1277">
        <w:rPr>
          <w:rFonts w:ascii="Times New Roman" w:hAnsi="Times New Roman" w:cs="Times New Roman"/>
          <w:sz w:val="24"/>
          <w:szCs w:val="24"/>
          <w:lang w:eastAsia="sk-SK"/>
        </w:rPr>
        <w:t xml:space="preserve"> v záhlaví tejto zmluvy po písomnej výzve predávajúceho z prostriedkov </w:t>
      </w:r>
      <w:r w:rsidR="000C50CA">
        <w:rPr>
          <w:rFonts w:ascii="Times New Roman" w:hAnsi="Times New Roman" w:cs="Times New Roman"/>
          <w:sz w:val="24"/>
          <w:szCs w:val="24"/>
          <w:lang w:eastAsia="sk-SK"/>
        </w:rPr>
        <w:t>kupujúceho</w:t>
      </w:r>
      <w:r w:rsidR="00BB1277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B7527E" w:rsidRPr="00B7527E" w:rsidRDefault="00B7527E" w:rsidP="00B7527E">
      <w:pPr>
        <w:pStyle w:val="Odsekzoznamu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7527E" w:rsidRPr="00FA28B3" w:rsidRDefault="00C43D65" w:rsidP="00716A8D">
      <w:pPr>
        <w:pStyle w:val="Odsekzoznamu"/>
        <w:numPr>
          <w:ilvl w:val="1"/>
          <w:numId w:val="5"/>
        </w:numPr>
        <w:spacing w:line="240" w:lineRule="auto"/>
        <w:ind w:left="641" w:hanging="357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7527E" w:rsidRPr="00FA28B3">
        <w:rPr>
          <w:rFonts w:ascii="Times New Roman" w:hAnsi="Times New Roman" w:cs="Times New Roman"/>
          <w:sz w:val="24"/>
          <w:szCs w:val="24"/>
          <w:lang w:eastAsia="sk-SK"/>
        </w:rPr>
        <w:t xml:space="preserve">Časť kúpnej ceny technickej vybavenosti vo výške </w:t>
      </w:r>
      <w:r w:rsidR="00B7527E" w:rsidRPr="00FA28B3">
        <w:rPr>
          <w:rFonts w:ascii="Times New Roman" w:hAnsi="Times New Roman" w:cs="Times New Roman"/>
          <w:b/>
          <w:sz w:val="24"/>
          <w:szCs w:val="24"/>
          <w:lang w:eastAsia="sk-SK"/>
        </w:rPr>
        <w:t>25 340,00 EUR</w:t>
      </w:r>
      <w:r w:rsidR="00B7527E" w:rsidRPr="00FA28B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A28B3" w:rsidRPr="00FA28B3">
        <w:rPr>
          <w:rFonts w:ascii="Times New Roman" w:hAnsi="Times New Roman" w:cs="Times New Roman"/>
          <w:sz w:val="24"/>
          <w:szCs w:val="24"/>
          <w:lang w:eastAsia="sk-SK"/>
        </w:rPr>
        <w:t>bude uhradená na účet predávajúceho uvedený v záhlaví tejto zmluvy na základe vystavenej faktúry predávajúcemu z úveru poskytnutého Štátnym fondom rozvoja bývania podľa zákona č. 150/2013 Z.z. v platnom znení.</w:t>
      </w:r>
      <w:r w:rsidR="00B7527E" w:rsidRPr="00FA28B3">
        <w:rPr>
          <w:rFonts w:ascii="Times New Roman" w:hAnsi="Times New Roman" w:cs="Times New Roman"/>
          <w:sz w:val="24"/>
          <w:szCs w:val="24"/>
          <w:lang w:eastAsia="sk-SK"/>
        </w:rPr>
        <w:t xml:space="preserve"> Časť kúpnej ceny technickej vybavenosti pozostáva:</w:t>
      </w:r>
    </w:p>
    <w:p w:rsidR="00B7527E" w:rsidRDefault="00B7527E" w:rsidP="00951E56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Vodovodná prípojka 5 960.-€</w:t>
      </w:r>
    </w:p>
    <w:p w:rsidR="00B7527E" w:rsidRDefault="00B7527E" w:rsidP="00951E56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Kanalizačná prípojka 7 850.-€</w:t>
      </w:r>
    </w:p>
    <w:p w:rsidR="00B7527E" w:rsidRDefault="00B7527E" w:rsidP="00951E56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Miestna komunikácia 7 960.-€</w:t>
      </w:r>
    </w:p>
    <w:p w:rsidR="00B7527E" w:rsidRDefault="00B7527E" w:rsidP="00951E56">
      <w:pPr>
        <w:pStyle w:val="Odsekzoznamu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Odstavné plochy 3 570.-€</w:t>
      </w:r>
    </w:p>
    <w:p w:rsidR="00FA28B3" w:rsidRDefault="00FA28B3" w:rsidP="00FA28B3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A28B3" w:rsidRPr="00F121B3" w:rsidRDefault="00F121B3" w:rsidP="00F121B3">
      <w:pPr>
        <w:pStyle w:val="Odsekzoznamu"/>
        <w:numPr>
          <w:ilvl w:val="1"/>
          <w:numId w:val="5"/>
        </w:numPr>
        <w:spacing w:line="240" w:lineRule="auto"/>
        <w:ind w:left="681" w:hanging="397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A28B3" w:rsidRPr="00F121B3">
        <w:rPr>
          <w:rFonts w:ascii="Times New Roman" w:hAnsi="Times New Roman" w:cs="Times New Roman"/>
          <w:sz w:val="24"/>
          <w:szCs w:val="24"/>
          <w:lang w:eastAsia="sk-SK"/>
        </w:rPr>
        <w:t xml:space="preserve">Časť kúpnej ceny technickej vybavenosti vo výške </w:t>
      </w:r>
      <w:r w:rsidR="00FA28B3" w:rsidRPr="00F121B3">
        <w:rPr>
          <w:rFonts w:ascii="Times New Roman" w:hAnsi="Times New Roman" w:cs="Times New Roman"/>
          <w:b/>
          <w:sz w:val="24"/>
          <w:szCs w:val="24"/>
          <w:lang w:eastAsia="sk-SK"/>
        </w:rPr>
        <w:t>25 340,00 EUR</w:t>
      </w:r>
      <w:r w:rsidR="00FA28B3" w:rsidRPr="00F121B3">
        <w:rPr>
          <w:rFonts w:ascii="Times New Roman" w:hAnsi="Times New Roman" w:cs="Times New Roman"/>
          <w:sz w:val="24"/>
          <w:szCs w:val="24"/>
          <w:lang w:eastAsia="sk-SK"/>
        </w:rPr>
        <w:t xml:space="preserve"> bude uhradená na účet predávajúceho uvedený v záhlaví tejto zmluvy po písomnej výzve predávajúceho z prostriedkov pos</w:t>
      </w:r>
      <w:r w:rsidR="004A74A8" w:rsidRPr="00F121B3">
        <w:rPr>
          <w:rFonts w:ascii="Times New Roman" w:hAnsi="Times New Roman" w:cs="Times New Roman"/>
          <w:sz w:val="24"/>
          <w:szCs w:val="24"/>
          <w:lang w:eastAsia="sk-SK"/>
        </w:rPr>
        <w:t>kytnutých Ministerstvom dopravy a</w:t>
      </w:r>
      <w:r w:rsidR="00FA28B3" w:rsidRPr="00F121B3">
        <w:rPr>
          <w:rFonts w:ascii="Times New Roman" w:hAnsi="Times New Roman" w:cs="Times New Roman"/>
          <w:sz w:val="24"/>
          <w:szCs w:val="24"/>
          <w:lang w:eastAsia="sk-SK"/>
        </w:rPr>
        <w:t xml:space="preserve"> výstavby Slovenskej republiky podľa zákona č. 443/2010 Z.z. v platnom znení. Časť kúpnej ceny technickej vybavenosti pozostáva:</w:t>
      </w:r>
    </w:p>
    <w:p w:rsidR="00FA28B3" w:rsidRDefault="00FA28B3" w:rsidP="004A74A8">
      <w:pPr>
        <w:pStyle w:val="Odsekzoznamu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Vodovodná prípojka 5 960.-€</w:t>
      </w:r>
    </w:p>
    <w:p w:rsidR="00FA28B3" w:rsidRDefault="00FA28B3" w:rsidP="004A74A8">
      <w:pPr>
        <w:pStyle w:val="Odsekzoznamu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Kanalizačná prípojka 7 850.-€</w:t>
      </w:r>
    </w:p>
    <w:p w:rsidR="00FA28B3" w:rsidRDefault="00FA28B3" w:rsidP="004A74A8">
      <w:pPr>
        <w:pStyle w:val="Odsekzoznamu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Miestna komunikácia 7 960.-€</w:t>
      </w:r>
    </w:p>
    <w:p w:rsidR="00FA28B3" w:rsidRDefault="00FA28B3" w:rsidP="004A74A8">
      <w:pPr>
        <w:pStyle w:val="Odsekzoznamu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Odstavné plochy 3 570.-€</w:t>
      </w:r>
    </w:p>
    <w:p w:rsidR="0095539A" w:rsidRPr="0095539A" w:rsidRDefault="0095539A" w:rsidP="0095539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97AB9" w:rsidRDefault="00040EF7" w:rsidP="00397AB9">
      <w:pPr>
        <w:pStyle w:val="Odsekzoznamu"/>
        <w:spacing w:line="240" w:lineRule="auto"/>
        <w:ind w:hanging="43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3.11</w:t>
      </w:r>
      <w:r w:rsidR="00397AB9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EF7CBC">
        <w:rPr>
          <w:rFonts w:ascii="Times New Roman" w:hAnsi="Times New Roman" w:cs="Times New Roman"/>
          <w:sz w:val="24"/>
          <w:szCs w:val="24"/>
          <w:lang w:eastAsia="sk-SK"/>
        </w:rPr>
        <w:t xml:space="preserve">Časť kúpnej ceny technickej vybavenosti </w:t>
      </w:r>
      <w:r w:rsidR="00652208">
        <w:rPr>
          <w:rFonts w:ascii="Times New Roman" w:hAnsi="Times New Roman" w:cs="Times New Roman"/>
          <w:sz w:val="24"/>
          <w:szCs w:val="24"/>
          <w:lang w:eastAsia="sk-SK"/>
        </w:rPr>
        <w:t xml:space="preserve">vo výške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39 6</w:t>
      </w:r>
      <w:r w:rsidR="000914EF">
        <w:rPr>
          <w:rFonts w:ascii="Times New Roman" w:hAnsi="Times New Roman" w:cs="Times New Roman"/>
          <w:b/>
          <w:sz w:val="24"/>
          <w:szCs w:val="24"/>
          <w:lang w:eastAsia="sk-SK"/>
        </w:rPr>
        <w:t>20</w:t>
      </w:r>
      <w:r w:rsidR="00652208">
        <w:rPr>
          <w:rFonts w:ascii="Times New Roman" w:hAnsi="Times New Roman" w:cs="Times New Roman"/>
          <w:b/>
          <w:sz w:val="24"/>
          <w:szCs w:val="24"/>
          <w:lang w:eastAsia="sk-SK"/>
        </w:rPr>
        <w:t>,00 EUR</w:t>
      </w:r>
      <w:r w:rsidR="00652208">
        <w:rPr>
          <w:rFonts w:ascii="Times New Roman" w:hAnsi="Times New Roman" w:cs="Times New Roman"/>
          <w:sz w:val="24"/>
          <w:szCs w:val="24"/>
          <w:lang w:eastAsia="sk-SK"/>
        </w:rPr>
        <w:t xml:space="preserve"> bude uhradená na účet predávajúceho uveden</w:t>
      </w:r>
      <w:r w:rsidR="00F9316C"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="00652208">
        <w:rPr>
          <w:rFonts w:ascii="Times New Roman" w:hAnsi="Times New Roman" w:cs="Times New Roman"/>
          <w:sz w:val="24"/>
          <w:szCs w:val="24"/>
          <w:lang w:eastAsia="sk-SK"/>
        </w:rPr>
        <w:t xml:space="preserve"> v záhlaví tejto zmluvy po písomnej výzve predávajúceho z vlastných zdrojov kupujúceho.</w:t>
      </w:r>
      <w:r w:rsidR="00397AB9">
        <w:rPr>
          <w:rFonts w:ascii="Times New Roman" w:hAnsi="Times New Roman" w:cs="Times New Roman"/>
          <w:sz w:val="24"/>
          <w:szCs w:val="24"/>
          <w:lang w:eastAsia="sk-SK"/>
        </w:rPr>
        <w:t xml:space="preserve"> Časť kúpnej ceny technickej vybavenosti pozostáva:</w:t>
      </w:r>
    </w:p>
    <w:p w:rsidR="00397AB9" w:rsidRDefault="00397AB9" w:rsidP="00397AB9">
      <w:pPr>
        <w:pStyle w:val="Odsekzoznamu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Vodovodná prípojka </w:t>
      </w:r>
      <w:r w:rsidR="00040EF7">
        <w:rPr>
          <w:rFonts w:ascii="Times New Roman" w:hAnsi="Times New Roman" w:cs="Times New Roman"/>
          <w:sz w:val="24"/>
          <w:szCs w:val="24"/>
          <w:lang w:eastAsia="sk-SK"/>
        </w:rPr>
        <w:t>80</w:t>
      </w:r>
      <w:r>
        <w:rPr>
          <w:rFonts w:ascii="Times New Roman" w:hAnsi="Times New Roman" w:cs="Times New Roman"/>
          <w:sz w:val="24"/>
          <w:szCs w:val="24"/>
          <w:lang w:eastAsia="sk-SK"/>
        </w:rPr>
        <w:t>.-€</w:t>
      </w:r>
    </w:p>
    <w:p w:rsidR="00397AB9" w:rsidRDefault="00397AB9" w:rsidP="00397AB9">
      <w:pPr>
        <w:pStyle w:val="Odsekzoznamu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Kanalizačná prípojka </w:t>
      </w:r>
      <w:r w:rsidR="00040EF7">
        <w:rPr>
          <w:rFonts w:ascii="Times New Roman" w:hAnsi="Times New Roman" w:cs="Times New Roman"/>
          <w:sz w:val="24"/>
          <w:szCs w:val="24"/>
          <w:lang w:eastAsia="sk-SK"/>
        </w:rPr>
        <w:t>8</w:t>
      </w:r>
      <w:r>
        <w:rPr>
          <w:rFonts w:ascii="Times New Roman" w:hAnsi="Times New Roman" w:cs="Times New Roman"/>
          <w:sz w:val="24"/>
          <w:szCs w:val="24"/>
          <w:lang w:eastAsia="sk-SK"/>
        </w:rPr>
        <w:t>00.-€</w:t>
      </w:r>
    </w:p>
    <w:p w:rsidR="00397AB9" w:rsidRDefault="00397AB9" w:rsidP="00397AB9">
      <w:pPr>
        <w:pStyle w:val="Odsekzoznamu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Miestna komunikácia </w:t>
      </w:r>
      <w:r w:rsidR="00040EF7">
        <w:rPr>
          <w:rFonts w:ascii="Times New Roman" w:hAnsi="Times New Roman" w:cs="Times New Roman"/>
          <w:sz w:val="24"/>
          <w:szCs w:val="24"/>
          <w:lang w:eastAsia="sk-SK"/>
        </w:rPr>
        <w:t>14 580</w:t>
      </w:r>
      <w:r>
        <w:rPr>
          <w:rFonts w:ascii="Times New Roman" w:hAnsi="Times New Roman" w:cs="Times New Roman"/>
          <w:sz w:val="24"/>
          <w:szCs w:val="24"/>
          <w:lang w:eastAsia="sk-SK"/>
        </w:rPr>
        <w:t>.-€</w:t>
      </w:r>
    </w:p>
    <w:p w:rsidR="00397AB9" w:rsidRDefault="00397AB9" w:rsidP="00397AB9">
      <w:pPr>
        <w:pStyle w:val="Odsekzoznamu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Odstavné plochy </w:t>
      </w:r>
      <w:r w:rsidR="00040EF7">
        <w:rPr>
          <w:rFonts w:ascii="Times New Roman" w:hAnsi="Times New Roman" w:cs="Times New Roman"/>
          <w:sz w:val="24"/>
          <w:szCs w:val="24"/>
          <w:lang w:eastAsia="sk-SK"/>
        </w:rPr>
        <w:t>24 160</w:t>
      </w:r>
      <w:r>
        <w:rPr>
          <w:rFonts w:ascii="Times New Roman" w:hAnsi="Times New Roman" w:cs="Times New Roman"/>
          <w:sz w:val="24"/>
          <w:szCs w:val="24"/>
          <w:lang w:eastAsia="sk-SK"/>
        </w:rPr>
        <w:t>.-€</w:t>
      </w:r>
    </w:p>
    <w:p w:rsidR="000C50CA" w:rsidRPr="000C50CA" w:rsidRDefault="000C50CA" w:rsidP="000C50C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01738" w:rsidRDefault="00040EF7" w:rsidP="000C50CA">
      <w:pPr>
        <w:spacing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0C50CA">
        <w:rPr>
          <w:rFonts w:ascii="Times New Roman" w:hAnsi="Times New Roman"/>
          <w:sz w:val="24"/>
          <w:szCs w:val="24"/>
        </w:rPr>
        <w:t>.</w:t>
      </w:r>
      <w:r w:rsidR="00A2301B">
        <w:rPr>
          <w:rFonts w:ascii="Times New Roman" w:hAnsi="Times New Roman"/>
          <w:sz w:val="24"/>
          <w:szCs w:val="24"/>
        </w:rPr>
        <w:t xml:space="preserve"> </w:t>
      </w:r>
      <w:r w:rsidR="000C50CA" w:rsidRPr="00873986">
        <w:rPr>
          <w:rFonts w:ascii="Times New Roman" w:hAnsi="Times New Roman"/>
          <w:sz w:val="24"/>
          <w:szCs w:val="24"/>
        </w:rPr>
        <w:t xml:space="preserve">Obstaranie </w:t>
      </w:r>
      <w:r w:rsidR="000C50CA">
        <w:rPr>
          <w:rFonts w:ascii="Times New Roman" w:hAnsi="Times New Roman"/>
          <w:sz w:val="24"/>
          <w:szCs w:val="24"/>
        </w:rPr>
        <w:t>NN prípojk</w:t>
      </w:r>
      <w:r>
        <w:rPr>
          <w:rFonts w:ascii="Times New Roman" w:hAnsi="Times New Roman"/>
          <w:sz w:val="24"/>
          <w:szCs w:val="24"/>
        </w:rPr>
        <w:t>y</w:t>
      </w:r>
      <w:r w:rsidR="000C50CA">
        <w:rPr>
          <w:rFonts w:ascii="Times New Roman" w:hAnsi="Times New Roman"/>
          <w:sz w:val="24"/>
          <w:szCs w:val="24"/>
        </w:rPr>
        <w:t xml:space="preserve"> a</w:t>
      </w:r>
      <w:r w:rsidR="000C50CA" w:rsidRPr="00873986">
        <w:rPr>
          <w:rFonts w:ascii="Times New Roman" w:hAnsi="Times New Roman"/>
          <w:sz w:val="24"/>
          <w:szCs w:val="24"/>
        </w:rPr>
        <w:t xml:space="preserve"> odberné</w:t>
      </w:r>
      <w:r>
        <w:rPr>
          <w:rFonts w:ascii="Times New Roman" w:hAnsi="Times New Roman"/>
          <w:sz w:val="24"/>
          <w:szCs w:val="24"/>
        </w:rPr>
        <w:t>ho</w:t>
      </w:r>
      <w:r w:rsidR="000C50CA" w:rsidRPr="00873986">
        <w:rPr>
          <w:rFonts w:ascii="Times New Roman" w:hAnsi="Times New Roman"/>
          <w:sz w:val="24"/>
          <w:szCs w:val="24"/>
        </w:rPr>
        <w:t xml:space="preserve"> zariadenie </w:t>
      </w:r>
      <w:r w:rsidR="00FF36B5">
        <w:rPr>
          <w:rFonts w:ascii="Times New Roman" w:hAnsi="Times New Roman"/>
          <w:sz w:val="24"/>
          <w:szCs w:val="24"/>
        </w:rPr>
        <w:t xml:space="preserve">obstarala spoločnosť </w:t>
      </w:r>
      <w:r w:rsidR="00F01738">
        <w:rPr>
          <w:rFonts w:ascii="Times New Roman" w:hAnsi="Times New Roman"/>
          <w:sz w:val="24"/>
          <w:szCs w:val="24"/>
        </w:rPr>
        <w:t>Stredoslovenská energetika</w:t>
      </w:r>
      <w:r w:rsidR="00021C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</w:t>
      </w:r>
      <w:r w:rsidR="00F01738">
        <w:rPr>
          <w:rFonts w:ascii="Times New Roman" w:hAnsi="Times New Roman"/>
          <w:sz w:val="24"/>
          <w:szCs w:val="24"/>
        </w:rPr>
        <w:t>istribúcia</w:t>
      </w:r>
      <w:r w:rsidR="00FF36B5">
        <w:rPr>
          <w:rFonts w:ascii="Times New Roman" w:hAnsi="Times New Roman"/>
          <w:sz w:val="24"/>
          <w:szCs w:val="24"/>
        </w:rPr>
        <w:t>, a.s. Žilina, IČO 36442151.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4832" w:rsidRDefault="00040EF7" w:rsidP="00F01738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Obstaranie prípojky plynu a</w:t>
      </w:r>
      <w:r w:rsidR="00F01738">
        <w:rPr>
          <w:rFonts w:ascii="Times New Roman" w:hAnsi="Times New Roman"/>
          <w:sz w:val="24"/>
          <w:szCs w:val="24"/>
        </w:rPr>
        <w:t> odberného zariadenia</w:t>
      </w:r>
      <w:r>
        <w:rPr>
          <w:rFonts w:ascii="Times New Roman" w:hAnsi="Times New Roman"/>
          <w:sz w:val="24"/>
          <w:szCs w:val="24"/>
        </w:rPr>
        <w:t xml:space="preserve"> obstarala spoločnosť SPP-Distribúcia, a.s.</w:t>
      </w:r>
      <w:r w:rsidR="00F01738">
        <w:rPr>
          <w:rFonts w:ascii="Times New Roman" w:hAnsi="Times New Roman"/>
          <w:sz w:val="24"/>
          <w:szCs w:val="24"/>
        </w:rPr>
        <w:t xml:space="preserve"> IČO 35910739.</w:t>
      </w:r>
    </w:p>
    <w:p w:rsidR="00931B0E" w:rsidRDefault="00931B0E" w:rsidP="00931B0E">
      <w:pPr>
        <w:pStyle w:val="Odsekzoznamu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21CA1" w:rsidRDefault="00021CA1" w:rsidP="00931B0E">
      <w:pPr>
        <w:pStyle w:val="Odsekzoznamu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21CA1" w:rsidRDefault="00021CA1" w:rsidP="00931B0E">
      <w:pPr>
        <w:pStyle w:val="Odsekzoznamu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21CA1" w:rsidRDefault="00021CA1" w:rsidP="00931B0E">
      <w:pPr>
        <w:pStyle w:val="Odsekzoznamu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C50CA" w:rsidRPr="00931B0E" w:rsidRDefault="000C50CA" w:rsidP="00931B0E">
      <w:pPr>
        <w:pStyle w:val="Odsekzoznamu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31B0E" w:rsidRPr="00DD3C23" w:rsidRDefault="00931B0E" w:rsidP="00931B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lastRenderedPageBreak/>
        <w:t>Článok I</w:t>
      </w:r>
      <w:r w:rsidR="007379C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</w:t>
      </w:r>
      <w:r w:rsidRPr="00DD3C2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931B0E" w:rsidRDefault="007379CB" w:rsidP="00931B0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Nadobudnutie vlastníckeho práva</w:t>
      </w:r>
    </w:p>
    <w:p w:rsidR="007379CB" w:rsidRDefault="007379CB" w:rsidP="007379CB">
      <w:pPr>
        <w:spacing w:line="240" w:lineRule="auto"/>
        <w:ind w:left="426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379CB" w:rsidRPr="00951E56" w:rsidRDefault="007379CB" w:rsidP="007379CB">
      <w:pPr>
        <w:pStyle w:val="Odsekzoznamu"/>
        <w:numPr>
          <w:ilvl w:val="1"/>
          <w:numId w:val="11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7379CB">
        <w:rPr>
          <w:rFonts w:ascii="Times New Roman" w:hAnsi="Times New Roman" w:cs="Times New Roman"/>
          <w:bCs/>
          <w:sz w:val="24"/>
          <w:szCs w:val="24"/>
          <w:lang w:eastAsia="sk-SK"/>
        </w:rPr>
        <w:t>Vlastnícke právo k predmetu kúpy podľa tejto zmluvy prejde na kupujúceho právoplatným rozhodnutím príslušného Okresného úradu, katastrálneho odboru o povolení vkladu vlastníckeho práva v prospech kupujúceho.</w:t>
      </w:r>
    </w:p>
    <w:p w:rsidR="00951E56" w:rsidRPr="00951E56" w:rsidRDefault="00951E56" w:rsidP="00951E56">
      <w:pPr>
        <w:spacing w:line="240" w:lineRule="auto"/>
        <w:ind w:left="349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379CB" w:rsidRPr="00460803" w:rsidRDefault="007379CB" w:rsidP="007379CB">
      <w:pPr>
        <w:pStyle w:val="Odsekzoznamu"/>
        <w:numPr>
          <w:ilvl w:val="1"/>
          <w:numId w:val="11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Návrh na vklad vlastníckeho práva podá kupujúci najneskôr do 60 dní po podpise tejto zmluvy a uhradení kúpnej ceny, pričom predávajúci sa zaväzuje mu poskytnúť všetku nevyhnutnú súčinnosť.</w:t>
      </w:r>
    </w:p>
    <w:p w:rsidR="00460803" w:rsidRPr="00460803" w:rsidRDefault="00460803" w:rsidP="00460803">
      <w:pPr>
        <w:spacing w:line="240" w:lineRule="auto"/>
        <w:ind w:left="349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379CB" w:rsidRPr="007379CB" w:rsidRDefault="007379CB" w:rsidP="007379CB">
      <w:pPr>
        <w:pStyle w:val="Odsekzoznamu"/>
        <w:numPr>
          <w:ilvl w:val="1"/>
          <w:numId w:val="11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Predávajúci prehlasuje a kupujúci podpisom tejto zmluvy potvrdzuje, že stavba je zrealizovaná v súlade s platnými STN a uvedenou projektovou dokumentáciou.</w:t>
      </w:r>
    </w:p>
    <w:p w:rsidR="007379CB" w:rsidRDefault="007379CB" w:rsidP="007379CB">
      <w:p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A1FD1" w:rsidRDefault="00CA1FD1" w:rsidP="007379CB">
      <w:p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379CB" w:rsidRPr="00DD3C23" w:rsidRDefault="007379CB" w:rsidP="007379C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Článok V</w:t>
      </w:r>
      <w:r w:rsidRPr="00DD3C2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7379CB" w:rsidRDefault="007379CB" w:rsidP="007379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Ostatné podmienky zmluvy</w:t>
      </w:r>
    </w:p>
    <w:p w:rsidR="007379CB" w:rsidRDefault="007379CB" w:rsidP="007379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379CB" w:rsidRPr="001A341D" w:rsidRDefault="00B03947" w:rsidP="001A341D">
      <w:pPr>
        <w:pStyle w:val="Odsekzoznamu"/>
        <w:numPr>
          <w:ilvl w:val="1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1A341D">
        <w:rPr>
          <w:rFonts w:ascii="Times New Roman" w:hAnsi="Times New Roman" w:cs="Times New Roman"/>
          <w:bCs/>
          <w:sz w:val="24"/>
          <w:szCs w:val="24"/>
          <w:lang w:eastAsia="sk-SK"/>
        </w:rPr>
        <w:t>Predávajúci prehlasuje a kupujúci podpisom tejto zmluvy potvrdzuje, že na prevádzanej nehnuteľnosti podľa čl. II bod 2.1</w:t>
      </w:r>
      <w:r w:rsidR="007379CB" w:rsidRPr="001A341D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  <w:r w:rsidRPr="001A341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neviaznu žiadne dlhy, vecné bremená, nie je  a ani nebolo začaté žiadne súdne, exekučné alebo iné správne konanie, ktoré sa týka prevádzanej nehnuteľnosti, alebo jej časti.</w:t>
      </w:r>
    </w:p>
    <w:p w:rsidR="00B03947" w:rsidRDefault="00B03947" w:rsidP="001A341D">
      <w:pPr>
        <w:spacing w:line="240" w:lineRule="auto"/>
        <w:ind w:left="78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Na predmetnej nehnuteľnosti existuje záložné právo v prospech </w:t>
      </w:r>
      <w:r w:rsidR="00F01738">
        <w:rPr>
          <w:rFonts w:ascii="Times New Roman" w:hAnsi="Times New Roman" w:cs="Times New Roman"/>
          <w:sz w:val="24"/>
          <w:szCs w:val="24"/>
          <w:lang w:eastAsia="sk-SK"/>
        </w:rPr>
        <w:t>OTP Banka Slovensko a.s</w:t>
      </w:r>
      <w:r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F01738">
        <w:rPr>
          <w:rFonts w:ascii="Times New Roman" w:hAnsi="Times New Roman" w:cs="Times New Roman"/>
          <w:sz w:val="24"/>
          <w:szCs w:val="24"/>
          <w:lang w:eastAsia="sk-SK"/>
        </w:rPr>
        <w:t xml:space="preserve"> Štúrova 5, </w:t>
      </w:r>
      <w:r>
        <w:rPr>
          <w:rFonts w:ascii="Times New Roman" w:hAnsi="Times New Roman" w:cs="Times New Roman"/>
          <w:sz w:val="24"/>
          <w:szCs w:val="24"/>
          <w:lang w:eastAsia="sk-SK"/>
        </w:rPr>
        <w:t>81</w:t>
      </w:r>
      <w:r w:rsidR="00F01738">
        <w:rPr>
          <w:rFonts w:ascii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01738">
        <w:rPr>
          <w:rFonts w:ascii="Times New Roman" w:hAnsi="Times New Roman" w:cs="Times New Roman"/>
          <w:sz w:val="24"/>
          <w:szCs w:val="24"/>
          <w:lang w:eastAsia="sk-SK"/>
        </w:rPr>
        <w:t>54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Bratislava, ktorá financovala predmetnú nehnuteľnosť.</w:t>
      </w:r>
    </w:p>
    <w:p w:rsidR="00B03947" w:rsidRDefault="00B03947" w:rsidP="001A341D">
      <w:pPr>
        <w:spacing w:line="240" w:lineRule="auto"/>
        <w:ind w:left="786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Predávajúci bude mať zabezpečené potvrdenie banky o vymazaní ťarchy splatením úveru kúpou predmetnej nehnuteľnosti.</w:t>
      </w:r>
    </w:p>
    <w:p w:rsidR="00ED3803" w:rsidRDefault="00ED3803" w:rsidP="00B0394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03947" w:rsidRDefault="00B03947" w:rsidP="001A341D">
      <w:pPr>
        <w:pStyle w:val="Odsekzoznamu"/>
        <w:numPr>
          <w:ilvl w:val="1"/>
          <w:numId w:val="19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Predávajúci ručí za nespornosť svojho vlastníckeho práva k predmetu tejto kúpnej zmluvy.</w:t>
      </w:r>
    </w:p>
    <w:p w:rsidR="00ED3803" w:rsidRPr="00ED3803" w:rsidRDefault="00ED3803" w:rsidP="00ED3803">
      <w:pPr>
        <w:spacing w:line="240" w:lineRule="auto"/>
        <w:ind w:left="349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03947" w:rsidRDefault="00B03947" w:rsidP="001A341D">
      <w:pPr>
        <w:pStyle w:val="Odsekzoznamu"/>
        <w:numPr>
          <w:ilvl w:val="1"/>
          <w:numId w:val="19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Zmluvné strany sa dohodli, že o prevzatí kúpy predmetu spíšu protokol, v ktorom uvedú najmä:</w:t>
      </w:r>
    </w:p>
    <w:p w:rsidR="00B03947" w:rsidRDefault="008A5118" w:rsidP="008A5118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stav, v akom sa predmet kúpy nachádza v čase spísania protokolu,</w:t>
      </w:r>
    </w:p>
    <w:p w:rsidR="008A5118" w:rsidRDefault="008A5118" w:rsidP="008A5118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stav odpočtu médií podľa jednotlivých meračov v bytoch v bytovom dome,</w:t>
      </w:r>
    </w:p>
    <w:p w:rsidR="008A5118" w:rsidRDefault="008A5118" w:rsidP="008A5118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zoznam vád a nedorobkov nebrániacich užívaniu predmetu prevodu s dohodnutou lehotou ich odstránenia,</w:t>
      </w:r>
    </w:p>
    <w:p w:rsidR="008A5118" w:rsidRDefault="008A5118" w:rsidP="008A5118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záručné listy a certifikáty od zabudovaných materiálov a zariadení,</w:t>
      </w:r>
    </w:p>
    <w:p w:rsidR="008A5118" w:rsidRDefault="008A5118" w:rsidP="008A5118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iné skutočnosti, ktoré vyznačenie požaduje niektorá zo zmluvných strán,</w:t>
      </w:r>
    </w:p>
    <w:p w:rsidR="008A5118" w:rsidRDefault="008A5118" w:rsidP="008A5118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dátum a miesto spísania protokolu a podpisy zmluvných strán.</w:t>
      </w:r>
    </w:p>
    <w:p w:rsidR="008A5118" w:rsidRDefault="00BA3F64" w:rsidP="008A5118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Pri podpise kúpnej zmluvy bude kupujúcemu odovzdaná PD architektúry, technická správa, všetko overené stavebným úradom. Všetky uvedené dokumenty súvisiace s predmetom kúpy bytového domu budú odovzdané aj v elektronickej forme.</w:t>
      </w:r>
    </w:p>
    <w:p w:rsidR="00BA3F64" w:rsidRDefault="008D4E6E" w:rsidP="008A5118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Predmetný protokol o odovzdaní a prevzatí predmetu kúpy sa vyhotoví v dvoch rovnopisoch, po jednom pre každú stranu. Protokol bude podpísaný obidvoma zmluvnými stranami, a to až po zaplatení celej kúpnej ceny.</w:t>
      </w:r>
    </w:p>
    <w:p w:rsidR="00ED3803" w:rsidRDefault="00ED3803" w:rsidP="008A5118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D4E6E" w:rsidRDefault="008D4E6E" w:rsidP="001A341D">
      <w:pPr>
        <w:pStyle w:val="Odsekzoznamu"/>
        <w:numPr>
          <w:ilvl w:val="1"/>
          <w:numId w:val="19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Predávajúci dáva záruku na predmet kúpy v trvaní 60 mesiacov odo dňa podpisu nájomnej zmluvy, ktorá je prílohou tejto zmluvy</w:t>
      </w:r>
      <w:r w:rsidR="00C56FC2">
        <w:rPr>
          <w:rFonts w:ascii="Times New Roman" w:hAnsi="Times New Roman" w:cs="Times New Roman"/>
          <w:sz w:val="24"/>
          <w:szCs w:val="24"/>
          <w:lang w:eastAsia="sk-SK"/>
        </w:rPr>
        <w:t xml:space="preserve"> s výnimkou zriaďovacích predmetov, výrobkov a kuchynských liniek, kde je záruka 24 mesiacov, pokiaľ nie je v záručnom liste uvedená iná záručná doba.</w:t>
      </w:r>
    </w:p>
    <w:p w:rsidR="00ED3803" w:rsidRPr="00ED3803" w:rsidRDefault="00ED3803" w:rsidP="00ED3803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56FC2" w:rsidRDefault="00C56FC2" w:rsidP="001A341D">
      <w:pPr>
        <w:pStyle w:val="Odsekzoznamu"/>
        <w:numPr>
          <w:ilvl w:val="1"/>
          <w:numId w:val="19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Predávajúci sa zaväzuje, že prevádzanú nehnuteľnosť fyzický odovzdá kupujúcemu do 5 pracovných dní od právoplatného rozhodnutia príslušného Okresného úradu o povolení vkladu nehnuteľnosti uvedenej v čl. II bod 2.1. tejto zmluvy a bude zapísaný ako vlastník v LV k nehnuteľnosti uvedenej v čl. II bod 2.1. tejto zmluvy.</w:t>
      </w:r>
    </w:p>
    <w:p w:rsidR="00ED3803" w:rsidRPr="00ED3803" w:rsidRDefault="00ED3803" w:rsidP="00ED3803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D3803" w:rsidRDefault="00706539" w:rsidP="001A341D">
      <w:pPr>
        <w:pStyle w:val="Odsekzoznamu"/>
        <w:numPr>
          <w:ilvl w:val="1"/>
          <w:numId w:val="19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Poplatky vyplývajúce zo spracovania zmlúv a náklady spojené s poplatkami u notára, resp. na Matričnom úrade</w:t>
      </w:r>
      <w:r w:rsidR="00ED3803">
        <w:rPr>
          <w:rFonts w:ascii="Times New Roman" w:hAnsi="Times New Roman" w:cs="Times New Roman"/>
          <w:sz w:val="24"/>
          <w:szCs w:val="24"/>
          <w:lang w:eastAsia="sk-SK"/>
        </w:rPr>
        <w:t xml:space="preserve"> sa osvedčenie pravosti podpisov predávajúceho si hradí predávajúci.</w:t>
      </w:r>
    </w:p>
    <w:p w:rsidR="00ED3803" w:rsidRPr="00ED3803" w:rsidRDefault="00ED3803" w:rsidP="00ED3803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D3803" w:rsidRDefault="00ED3803" w:rsidP="006732E7">
      <w:pPr>
        <w:pStyle w:val="Odsekzoznamu"/>
        <w:numPr>
          <w:ilvl w:val="1"/>
          <w:numId w:val="19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Zmluvné strany sa dohodli, že správny poplatok v súvislosti s podaním návrhu na vklad uhradí kupujúci.</w:t>
      </w:r>
    </w:p>
    <w:p w:rsidR="00ED3803" w:rsidRPr="00ED3803" w:rsidRDefault="00ED3803" w:rsidP="00ED3803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D3803" w:rsidRDefault="00ED3803" w:rsidP="001A341D">
      <w:pPr>
        <w:pStyle w:val="Odsekzoznamu"/>
        <w:numPr>
          <w:ilvl w:val="1"/>
          <w:numId w:val="19"/>
        </w:numPr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Zmluvné strany sa dohodli, že predávajúci splnomocňuje touto zmluvou kupujúceho na podanie návrhu na vklad vlastníckeho práva na základe tejto kúpnej zmluvy a za týmto účelom sa predávajúci zaväzuje poskytnúť mu všetku súčinnosť.</w:t>
      </w:r>
    </w:p>
    <w:p w:rsidR="006732E7" w:rsidRPr="006732E7" w:rsidRDefault="006732E7" w:rsidP="006732E7">
      <w:pPr>
        <w:pStyle w:val="Odsekzoznamu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A1FD1" w:rsidRDefault="00CA1FD1" w:rsidP="006732E7">
      <w:p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732E7" w:rsidRPr="00DD3C23" w:rsidRDefault="006732E7" w:rsidP="006732E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Článok VI</w:t>
      </w:r>
      <w:r w:rsidRPr="00DD3C2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6732E7" w:rsidRDefault="006732E7" w:rsidP="006732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:rsidR="0036518E" w:rsidRDefault="0036518E" w:rsidP="006732E7">
      <w:pPr>
        <w:spacing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596785" w:rsidRDefault="00F01738" w:rsidP="006732E7">
      <w:pPr>
        <w:spacing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6.1</w:t>
      </w:r>
      <w:r w:rsidR="0036518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596785">
        <w:rPr>
          <w:rFonts w:ascii="Times New Roman" w:hAnsi="Times New Roman" w:cs="Times New Roman"/>
          <w:bCs/>
          <w:sz w:val="24"/>
          <w:szCs w:val="24"/>
          <w:lang w:eastAsia="sk-SK"/>
        </w:rPr>
        <w:t>Obe zmluvné strany prehlasujú, že sú plne spôsobilé k uzavretiu tejto zmluvy o prevode vlastníckych práv k</w:t>
      </w:r>
      <w:r w:rsidR="0036518E"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  <w:r w:rsidR="00596785">
        <w:rPr>
          <w:rFonts w:ascii="Times New Roman" w:hAnsi="Times New Roman" w:cs="Times New Roman"/>
          <w:bCs/>
          <w:sz w:val="24"/>
          <w:szCs w:val="24"/>
          <w:lang w:eastAsia="sk-SK"/>
        </w:rPr>
        <w:t>nehnuteľnosti</w:t>
      </w:r>
      <w:r w:rsidR="0036518E">
        <w:rPr>
          <w:rFonts w:ascii="Times New Roman" w:hAnsi="Times New Roman" w:cs="Times New Roman"/>
          <w:bCs/>
          <w:sz w:val="24"/>
          <w:szCs w:val="24"/>
          <w:lang w:eastAsia="sk-SK"/>
        </w:rPr>
        <w:t>am. Pred podpisom tejto zmluvy si ju prečítali, obsahu porozumeli, sú s ním uzrozumené a plne s ním súhlasia. Na znak svojej vôle byť viazaní touto zmluvou ju vlastnoručne podpisujú.</w:t>
      </w:r>
    </w:p>
    <w:p w:rsidR="0036518E" w:rsidRDefault="0036518E" w:rsidP="006732E7">
      <w:pPr>
        <w:spacing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6518E" w:rsidRDefault="00F01738" w:rsidP="006732E7">
      <w:pPr>
        <w:spacing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6.2</w:t>
      </w:r>
      <w:r w:rsidR="0036518E">
        <w:rPr>
          <w:rFonts w:ascii="Times New Roman" w:hAnsi="Times New Roman" w:cs="Times New Roman"/>
          <w:bCs/>
          <w:sz w:val="24"/>
          <w:szCs w:val="24"/>
          <w:lang w:eastAsia="sk-SK"/>
        </w:rPr>
        <w:t>. Obe zmluvné strany prehlasujú, že ich prejavy vôle byť viazaní touto zmluvou sú slobodné, jasné, určité a zrozumiteľné. Zmluvná voľnosť oboch zmluvných strán nie je ničím obmedzená a zmluvu nepodpisujú v tiesni, v omyle ani za nápadne nevýhodných podmienok.</w:t>
      </w:r>
    </w:p>
    <w:p w:rsidR="0036518E" w:rsidRDefault="0036518E" w:rsidP="006732E7">
      <w:pPr>
        <w:spacing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6518E" w:rsidRDefault="00F01738" w:rsidP="006732E7">
      <w:pPr>
        <w:spacing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6.3</w:t>
      </w:r>
      <w:r w:rsidR="0036518E">
        <w:rPr>
          <w:rFonts w:ascii="Times New Roman" w:hAnsi="Times New Roman" w:cs="Times New Roman"/>
          <w:bCs/>
          <w:sz w:val="24"/>
          <w:szCs w:val="24"/>
          <w:lang w:eastAsia="sk-SK"/>
        </w:rPr>
        <w:t>. Zmluva nadobúda platnosť dňom jej podpísania oboma zmluvnými stranami a účinnosť dňom zverejnenia na webovej stránke obce. Zmluva je vyhotovená v 7 vyhotoveniach, z ktorých po jednom obdŕži pri podpise každá zo zmluvných strán a ostatné sú pre potreby príslušných úradov.</w:t>
      </w:r>
    </w:p>
    <w:p w:rsidR="0036518E" w:rsidRDefault="0036518E" w:rsidP="006732E7">
      <w:pPr>
        <w:spacing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6518E" w:rsidRDefault="00F01738" w:rsidP="006732E7">
      <w:pPr>
        <w:spacing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6.4</w:t>
      </w:r>
      <w:r w:rsidR="0036518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. Na základe tejto zmluvy možno do katastra nehnuteľností zapísať vklad vlastníckeho práva pre k.ú. </w:t>
      </w:r>
      <w:r w:rsidR="0054044E">
        <w:rPr>
          <w:rFonts w:ascii="Times New Roman" w:hAnsi="Times New Roman" w:cs="Times New Roman"/>
          <w:bCs/>
          <w:sz w:val="24"/>
          <w:szCs w:val="24"/>
          <w:lang w:eastAsia="sk-SK"/>
        </w:rPr>
        <w:t>Vinica</w:t>
      </w:r>
      <w:r w:rsidR="0036518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v prospech kupujúceho nasledovne:</w:t>
      </w:r>
    </w:p>
    <w:p w:rsidR="0036518E" w:rsidRDefault="0036518E" w:rsidP="006732E7">
      <w:pPr>
        <w:spacing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6518E" w:rsidRDefault="0036518E" w:rsidP="006732E7">
      <w:pPr>
        <w:spacing w:line="240" w:lineRule="auto"/>
        <w:ind w:left="709" w:hanging="425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 časti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A LV: Majetková podstata</w:t>
      </w:r>
    </w:p>
    <w:p w:rsidR="0036518E" w:rsidRDefault="0036518E" w:rsidP="006732E7">
      <w:pPr>
        <w:spacing w:line="240" w:lineRule="auto"/>
        <w:ind w:left="709" w:hanging="425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Stavby</w:t>
      </w:r>
    </w:p>
    <w:p w:rsidR="0036518E" w:rsidRDefault="0036518E" w:rsidP="006732E7">
      <w:pPr>
        <w:spacing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  <w:r w:rsidRPr="007739A9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>Súpisné č.</w:t>
      </w:r>
      <w:r w:rsidR="00161286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 xml:space="preserve"> </w:t>
      </w:r>
      <w:r w:rsidRPr="007739A9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ab/>
      </w:r>
      <w:r w:rsidRPr="007739A9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ab/>
      </w:r>
      <w:r w:rsidRPr="007739A9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ab/>
      </w:r>
      <w:r w:rsidR="00161286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ab/>
      </w:r>
      <w:r w:rsidR="00161286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ab/>
      </w:r>
      <w:r w:rsidR="00161286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ab/>
        <w:t xml:space="preserve">                                          </w:t>
      </w:r>
      <w:r w:rsidRPr="007739A9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>na parcele</w:t>
      </w:r>
      <w:r w:rsidRPr="007739A9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ab/>
      </w:r>
      <w:r w:rsidRPr="007739A9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ab/>
      </w:r>
      <w:r w:rsidRPr="007739A9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ab/>
      </w:r>
      <w:r w:rsidR="00161286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 xml:space="preserve">                              </w:t>
      </w:r>
      <w:r w:rsidRPr="007739A9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>charakteristika</w:t>
      </w:r>
      <w:r w:rsidRPr="007739A9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ab/>
      </w:r>
      <w:r w:rsidRPr="007739A9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ab/>
      </w:r>
    </w:p>
    <w:p w:rsidR="007739A9" w:rsidRDefault="007739A9" w:rsidP="006732E7">
      <w:pPr>
        <w:spacing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 w:rsidR="00161286"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 w:rsidR="00161286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 xml:space="preserve">                        </w:t>
      </w:r>
      <w:r w:rsidR="001F11B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                   </w:t>
      </w:r>
      <w:r w:rsidR="00F01738">
        <w:rPr>
          <w:rFonts w:ascii="Times New Roman" w:hAnsi="Times New Roman" w:cs="Times New Roman"/>
          <w:bCs/>
          <w:sz w:val="24"/>
          <w:szCs w:val="24"/>
          <w:lang w:eastAsia="sk-SK"/>
        </w:rPr>
        <w:t>1427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 w:rsidR="002D43E2"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 w:rsidR="002D43E2"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 w:rsidR="001F11BA">
        <w:rPr>
          <w:rFonts w:ascii="Times New Roman" w:hAnsi="Times New Roman" w:cs="Times New Roman"/>
          <w:bCs/>
          <w:sz w:val="24"/>
          <w:szCs w:val="24"/>
          <w:lang w:eastAsia="sk-SK"/>
        </w:rPr>
        <w:t>/2</w:t>
      </w:r>
      <w:r w:rsidR="0016128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Bytový Dom</w:t>
      </w:r>
    </w:p>
    <w:p w:rsidR="00CA1FD1" w:rsidRDefault="00CA1FD1" w:rsidP="006732E7">
      <w:pPr>
        <w:spacing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739A9" w:rsidRDefault="007739A9" w:rsidP="006732E7">
      <w:pPr>
        <w:spacing w:line="240" w:lineRule="auto"/>
        <w:ind w:left="709" w:hanging="425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 časti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B LV: Vlastníci a iné oprávnené osoby</w:t>
      </w:r>
    </w:p>
    <w:p w:rsidR="007739A9" w:rsidRDefault="007739A9" w:rsidP="0054044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Obec </w:t>
      </w:r>
      <w:r w:rsidR="0054044E">
        <w:rPr>
          <w:rFonts w:ascii="Times New Roman" w:hAnsi="Times New Roman" w:cs="Times New Roman"/>
          <w:bCs/>
          <w:sz w:val="24"/>
          <w:szCs w:val="24"/>
          <w:lang w:eastAsia="sk-SK"/>
        </w:rPr>
        <w:t>Vinica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</w:t>
      </w:r>
      <w:r w:rsidR="0054044E">
        <w:rPr>
          <w:rFonts w:ascii="Times New Roman" w:hAnsi="Times New Roman" w:cs="Times New Roman"/>
          <w:bCs/>
          <w:sz w:val="24"/>
          <w:szCs w:val="24"/>
          <w:lang w:eastAsia="sk-SK"/>
        </w:rPr>
        <w:t>Cesta slobody 466, 991 28 Vinica, IČO 00319678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 w:rsidR="0016128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Spoluvlastnícky podiel: 1/1</w:t>
      </w:r>
    </w:p>
    <w:p w:rsidR="007739A9" w:rsidRDefault="007739A9" w:rsidP="006732E7">
      <w:pPr>
        <w:spacing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739A9" w:rsidRDefault="007739A9" w:rsidP="006732E7">
      <w:pPr>
        <w:spacing w:line="240" w:lineRule="auto"/>
        <w:ind w:left="709" w:hanging="425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 časti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C LV: Ťarchy</w:t>
      </w:r>
    </w:p>
    <w:p w:rsidR="007739A9" w:rsidRDefault="007739A9" w:rsidP="007739A9">
      <w:pPr>
        <w:pStyle w:val="Odsekzoznamu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Záložné právo v prospech Štátneho fondu rozvoja bývania, Lamačská cesta č.8,</w:t>
      </w:r>
    </w:p>
    <w:p w:rsidR="007739A9" w:rsidRDefault="007739A9" w:rsidP="007739A9">
      <w:pPr>
        <w:spacing w:line="240" w:lineRule="auto"/>
        <w:ind w:left="1064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833 04 Bratislava 37, IČO: 31749542</w:t>
      </w:r>
    </w:p>
    <w:p w:rsidR="007739A9" w:rsidRDefault="007739A9" w:rsidP="007739A9">
      <w:pPr>
        <w:pStyle w:val="Odsekzoznamu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lastRenderedPageBreak/>
        <w:t xml:space="preserve">Záložné právo </w:t>
      </w:r>
      <w:r w:rsidR="004A74A8">
        <w:rPr>
          <w:rFonts w:ascii="Times New Roman" w:hAnsi="Times New Roman" w:cs="Times New Roman"/>
          <w:bCs/>
          <w:sz w:val="24"/>
          <w:szCs w:val="24"/>
          <w:lang w:eastAsia="sk-SK"/>
        </w:rPr>
        <w:t>v prospech Ministerstva dopravy a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výstavby Slovenskej republiky, IČO: 30416094</w:t>
      </w:r>
    </w:p>
    <w:p w:rsidR="00CA1FD1" w:rsidRDefault="00CA1FD1" w:rsidP="007739A9">
      <w:pPr>
        <w:spacing w:line="240" w:lineRule="auto"/>
        <w:ind w:left="704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739A9" w:rsidRDefault="001579C6" w:rsidP="007739A9">
      <w:pPr>
        <w:spacing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6.5</w:t>
      </w:r>
      <w:r w:rsidR="007739A9">
        <w:rPr>
          <w:rFonts w:ascii="Times New Roman" w:hAnsi="Times New Roman" w:cs="Times New Roman"/>
          <w:bCs/>
          <w:sz w:val="24"/>
          <w:szCs w:val="24"/>
          <w:lang w:eastAsia="sk-SK"/>
        </w:rPr>
        <w:t>. Meniť a dopĺňať ustanovenia tejto zmluvy je možné len písomnou formou a to očíslovaným dodatkom podpísaným oprávnenými z</w:t>
      </w:r>
      <w:r w:rsidR="008C598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ástupcami obidvoch zmluvných strán. </w:t>
      </w:r>
      <w:r w:rsidR="007739A9">
        <w:rPr>
          <w:rFonts w:ascii="Times New Roman" w:hAnsi="Times New Roman" w:cs="Times New Roman"/>
          <w:bCs/>
          <w:sz w:val="24"/>
          <w:szCs w:val="24"/>
          <w:lang w:eastAsia="sk-SK"/>
        </w:rPr>
        <w:t>Vzťahy touto zmluvou výslovne neupravené</w:t>
      </w:r>
      <w:r w:rsidR="008C598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sa riadia príslušnými ustanoveniami občianskeho zákonníka, obchodného zákonníka a ostatných predpisov v platnom znení.</w:t>
      </w:r>
    </w:p>
    <w:p w:rsidR="008C598B" w:rsidRDefault="008C598B" w:rsidP="007739A9">
      <w:pPr>
        <w:spacing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C598B" w:rsidRDefault="008C598B" w:rsidP="007739A9">
      <w:pPr>
        <w:spacing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C598B" w:rsidRDefault="008C598B" w:rsidP="007739A9">
      <w:pPr>
        <w:spacing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V</w:t>
      </w:r>
      <w:r w:rsidR="0054044E">
        <w:rPr>
          <w:rFonts w:ascii="Times New Roman" w:hAnsi="Times New Roman" w:cs="Times New Roman"/>
          <w:bCs/>
          <w:sz w:val="24"/>
          <w:szCs w:val="24"/>
          <w:lang w:eastAsia="sk-SK"/>
        </w:rPr>
        <w:t>o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  <w:r w:rsidR="0054044E">
        <w:rPr>
          <w:rFonts w:ascii="Times New Roman" w:hAnsi="Times New Roman" w:cs="Times New Roman"/>
          <w:bCs/>
          <w:sz w:val="24"/>
          <w:szCs w:val="24"/>
          <w:lang w:eastAsia="sk-SK"/>
        </w:rPr>
        <w:t>Vinici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dňa </w:t>
      </w:r>
      <w:r w:rsidR="00BE5E6B">
        <w:rPr>
          <w:rFonts w:ascii="Times New Roman" w:hAnsi="Times New Roman" w:cs="Times New Roman"/>
          <w:bCs/>
          <w:sz w:val="24"/>
          <w:szCs w:val="24"/>
          <w:lang w:eastAsia="sk-SK"/>
        </w:rPr>
        <w:t>...............................</w:t>
      </w:r>
    </w:p>
    <w:p w:rsidR="008C598B" w:rsidRDefault="008C598B" w:rsidP="007739A9">
      <w:pPr>
        <w:spacing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C598B" w:rsidRDefault="008C598B" w:rsidP="007739A9">
      <w:pPr>
        <w:spacing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C598B" w:rsidRDefault="008C598B" w:rsidP="007739A9">
      <w:pPr>
        <w:spacing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C598B" w:rsidRDefault="00161286" w:rsidP="00161286">
      <w:pPr>
        <w:spacing w:line="240" w:lineRule="auto"/>
        <w:ind w:left="284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</w:p>
    <w:p w:rsidR="008C598B" w:rsidRDefault="008C598B" w:rsidP="007739A9">
      <w:pPr>
        <w:spacing w:line="240" w:lineRule="auto"/>
        <w:ind w:left="709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C598B" w:rsidRDefault="008C598B" w:rsidP="00161286">
      <w:pPr>
        <w:spacing w:line="240" w:lineRule="auto"/>
        <w:ind w:left="284"/>
        <w:jc w:val="left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.</w:t>
      </w:r>
      <w:r w:rsidR="0016128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61286"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 w:rsidR="00161286"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 w:rsidR="00161286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 xml:space="preserve">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.......................................................</w:t>
      </w:r>
    </w:p>
    <w:p w:rsidR="008C598B" w:rsidRDefault="008C598B" w:rsidP="00161286">
      <w:pPr>
        <w:spacing w:line="240" w:lineRule="auto"/>
        <w:ind w:left="284"/>
        <w:jc w:val="left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Ing. Jaroslav Ďurman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 w:rsidR="0054044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</w:t>
      </w:r>
      <w:r w:rsidR="00161286"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 w:rsidR="00161286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 xml:space="preserve">    </w:t>
      </w:r>
      <w:r w:rsidR="00161286"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 w:rsidR="00161286"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 w:rsidR="00161286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 xml:space="preserve">                                                       </w:t>
      </w:r>
      <w:r w:rsidR="0054044E">
        <w:rPr>
          <w:rFonts w:ascii="Times New Roman" w:hAnsi="Times New Roman" w:cs="Times New Roman"/>
          <w:bCs/>
          <w:sz w:val="24"/>
          <w:szCs w:val="24"/>
          <w:lang w:eastAsia="sk-SK"/>
        </w:rPr>
        <w:t>Béla Hrubík</w:t>
      </w:r>
    </w:p>
    <w:p w:rsidR="008C598B" w:rsidRDefault="0054044E" w:rsidP="00161286">
      <w:pPr>
        <w:spacing w:line="240" w:lineRule="auto"/>
        <w:ind w:left="709" w:hanging="1"/>
        <w:jc w:val="left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predávajúci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 w:rsidR="0016128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</w:t>
      </w:r>
      <w:r w:rsidR="008C598B">
        <w:rPr>
          <w:rFonts w:ascii="Times New Roman" w:hAnsi="Times New Roman" w:cs="Times New Roman"/>
          <w:bCs/>
          <w:sz w:val="24"/>
          <w:szCs w:val="24"/>
          <w:lang w:eastAsia="sk-SK"/>
        </w:rPr>
        <w:t>kupujúci</w:t>
      </w:r>
    </w:p>
    <w:p w:rsidR="001B47B6" w:rsidRPr="001B47B6" w:rsidRDefault="001B47B6" w:rsidP="008B39C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47B6" w:rsidRPr="001B47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3F" w:rsidRDefault="00374D3F" w:rsidP="00CD3D7E">
      <w:pPr>
        <w:spacing w:line="240" w:lineRule="auto"/>
      </w:pPr>
      <w:r>
        <w:separator/>
      </w:r>
    </w:p>
  </w:endnote>
  <w:endnote w:type="continuationSeparator" w:id="0">
    <w:p w:rsidR="00374D3F" w:rsidRDefault="00374D3F" w:rsidP="00CD3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7E" w:rsidRPr="00CD3D7E" w:rsidRDefault="00CD3D7E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CD3D7E">
      <w:rPr>
        <w:rFonts w:asciiTheme="majorHAnsi" w:eastAsiaTheme="majorEastAsia" w:hAnsiTheme="majorHAnsi" w:cstheme="majorBidi"/>
        <w:sz w:val="16"/>
        <w:szCs w:val="16"/>
      </w:rPr>
      <w:t xml:space="preserve">Kúpna zmluva </w:t>
    </w:r>
    <w:r w:rsidR="0054044E">
      <w:rPr>
        <w:rFonts w:asciiTheme="majorHAnsi" w:eastAsiaTheme="majorEastAsia" w:hAnsiTheme="majorHAnsi" w:cstheme="majorBidi"/>
        <w:sz w:val="16"/>
        <w:szCs w:val="16"/>
      </w:rPr>
      <w:t>Vinica BD/2018</w:t>
    </w:r>
    <w:r w:rsidRPr="00CD3D7E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CD3D7E">
      <w:rPr>
        <w:rFonts w:asciiTheme="majorHAnsi" w:eastAsiaTheme="majorEastAsia" w:hAnsiTheme="majorHAnsi" w:cstheme="majorBidi"/>
        <w:sz w:val="16"/>
        <w:szCs w:val="16"/>
        <w:lang w:val="cs-CZ"/>
      </w:rPr>
      <w:t xml:space="preserve">Stránka </w:t>
    </w:r>
    <w:r w:rsidRPr="00CD3D7E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CD3D7E">
      <w:rPr>
        <w:sz w:val="16"/>
        <w:szCs w:val="16"/>
      </w:rPr>
      <w:instrText>PAGE   \* MERGEFORMAT</w:instrText>
    </w:r>
    <w:r w:rsidRPr="00CD3D7E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1A0224" w:rsidRPr="001A0224">
      <w:rPr>
        <w:rFonts w:asciiTheme="majorHAnsi" w:eastAsiaTheme="majorEastAsia" w:hAnsiTheme="majorHAnsi" w:cstheme="majorBidi"/>
        <w:noProof/>
        <w:sz w:val="16"/>
        <w:szCs w:val="16"/>
        <w:lang w:val="cs-CZ"/>
      </w:rPr>
      <w:t>4</w:t>
    </w:r>
    <w:r w:rsidRPr="00CD3D7E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CD3D7E" w:rsidRDefault="00CD3D7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3F" w:rsidRDefault="00374D3F" w:rsidP="00CD3D7E">
      <w:pPr>
        <w:spacing w:line="240" w:lineRule="auto"/>
      </w:pPr>
      <w:r>
        <w:separator/>
      </w:r>
    </w:p>
  </w:footnote>
  <w:footnote w:type="continuationSeparator" w:id="0">
    <w:p w:rsidR="00374D3F" w:rsidRDefault="00374D3F" w:rsidP="00CD3D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7EF1"/>
    <w:multiLevelType w:val="multilevel"/>
    <w:tmpl w:val="5A447E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38E6103"/>
    <w:multiLevelType w:val="multilevel"/>
    <w:tmpl w:val="E3FCC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CB0274"/>
    <w:multiLevelType w:val="multilevel"/>
    <w:tmpl w:val="E3FCC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CD12D4"/>
    <w:multiLevelType w:val="multilevel"/>
    <w:tmpl w:val="C7246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D6F5937"/>
    <w:multiLevelType w:val="hybridMultilevel"/>
    <w:tmpl w:val="B4ACC1F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C10949"/>
    <w:multiLevelType w:val="multilevel"/>
    <w:tmpl w:val="C2467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083564"/>
    <w:multiLevelType w:val="hybridMultilevel"/>
    <w:tmpl w:val="F636F6B4"/>
    <w:lvl w:ilvl="0" w:tplc="E7621B22">
      <w:start w:val="1"/>
      <w:numFmt w:val="decimal"/>
      <w:lvlText w:val="%1.9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07DAB"/>
    <w:multiLevelType w:val="multilevel"/>
    <w:tmpl w:val="C7246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D8B5D8B"/>
    <w:multiLevelType w:val="hybridMultilevel"/>
    <w:tmpl w:val="EF0C2CB2"/>
    <w:lvl w:ilvl="0" w:tplc="00120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F1852"/>
    <w:multiLevelType w:val="hybridMultilevel"/>
    <w:tmpl w:val="97C01C74"/>
    <w:lvl w:ilvl="0" w:tplc="5BC4E040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F5B798A"/>
    <w:multiLevelType w:val="hybridMultilevel"/>
    <w:tmpl w:val="D8BAD920"/>
    <w:lvl w:ilvl="0" w:tplc="A6F8F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B6AB1"/>
    <w:multiLevelType w:val="multilevel"/>
    <w:tmpl w:val="5A447E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366A4B7C"/>
    <w:multiLevelType w:val="hybridMultilevel"/>
    <w:tmpl w:val="3E06DCDA"/>
    <w:lvl w:ilvl="0" w:tplc="964E96D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 w15:restartNumberingAfterBreak="0">
    <w:nsid w:val="374109AA"/>
    <w:multiLevelType w:val="hybridMultilevel"/>
    <w:tmpl w:val="F6A6F67C"/>
    <w:lvl w:ilvl="0" w:tplc="E7621B22">
      <w:start w:val="1"/>
      <w:numFmt w:val="decimal"/>
      <w:lvlText w:val="%1.9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A386A"/>
    <w:multiLevelType w:val="multilevel"/>
    <w:tmpl w:val="C58E5962"/>
    <w:lvl w:ilvl="0">
      <w:start w:val="2"/>
      <w:numFmt w:val="decimal"/>
      <w:lvlText w:val="%1.9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AA3AD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3C718C"/>
    <w:multiLevelType w:val="hybridMultilevel"/>
    <w:tmpl w:val="5680D8C0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D3F5886"/>
    <w:multiLevelType w:val="hybridMultilevel"/>
    <w:tmpl w:val="B0A8B1CC"/>
    <w:lvl w:ilvl="0" w:tplc="041B0019">
      <w:start w:val="1"/>
      <w:numFmt w:val="lowerLetter"/>
      <w:lvlText w:val="%1."/>
      <w:lvlJc w:val="left"/>
      <w:pPr>
        <w:ind w:left="1424" w:hanging="360"/>
      </w:pPr>
    </w:lvl>
    <w:lvl w:ilvl="1" w:tplc="041B0019" w:tentative="1">
      <w:start w:val="1"/>
      <w:numFmt w:val="lowerLetter"/>
      <w:lvlText w:val="%2."/>
      <w:lvlJc w:val="left"/>
      <w:pPr>
        <w:ind w:left="2144" w:hanging="360"/>
      </w:pPr>
    </w:lvl>
    <w:lvl w:ilvl="2" w:tplc="041B001B" w:tentative="1">
      <w:start w:val="1"/>
      <w:numFmt w:val="lowerRoman"/>
      <w:lvlText w:val="%3."/>
      <w:lvlJc w:val="right"/>
      <w:pPr>
        <w:ind w:left="2864" w:hanging="180"/>
      </w:pPr>
    </w:lvl>
    <w:lvl w:ilvl="3" w:tplc="041B000F" w:tentative="1">
      <w:start w:val="1"/>
      <w:numFmt w:val="decimal"/>
      <w:lvlText w:val="%4."/>
      <w:lvlJc w:val="left"/>
      <w:pPr>
        <w:ind w:left="3584" w:hanging="360"/>
      </w:pPr>
    </w:lvl>
    <w:lvl w:ilvl="4" w:tplc="041B0019" w:tentative="1">
      <w:start w:val="1"/>
      <w:numFmt w:val="lowerLetter"/>
      <w:lvlText w:val="%5."/>
      <w:lvlJc w:val="left"/>
      <w:pPr>
        <w:ind w:left="4304" w:hanging="360"/>
      </w:pPr>
    </w:lvl>
    <w:lvl w:ilvl="5" w:tplc="041B001B" w:tentative="1">
      <w:start w:val="1"/>
      <w:numFmt w:val="lowerRoman"/>
      <w:lvlText w:val="%6."/>
      <w:lvlJc w:val="right"/>
      <w:pPr>
        <w:ind w:left="5024" w:hanging="180"/>
      </w:pPr>
    </w:lvl>
    <w:lvl w:ilvl="6" w:tplc="041B000F" w:tentative="1">
      <w:start w:val="1"/>
      <w:numFmt w:val="decimal"/>
      <w:lvlText w:val="%7."/>
      <w:lvlJc w:val="left"/>
      <w:pPr>
        <w:ind w:left="5744" w:hanging="360"/>
      </w:pPr>
    </w:lvl>
    <w:lvl w:ilvl="7" w:tplc="041B0019" w:tentative="1">
      <w:start w:val="1"/>
      <w:numFmt w:val="lowerLetter"/>
      <w:lvlText w:val="%8."/>
      <w:lvlJc w:val="left"/>
      <w:pPr>
        <w:ind w:left="6464" w:hanging="360"/>
      </w:pPr>
    </w:lvl>
    <w:lvl w:ilvl="8" w:tplc="041B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8" w15:restartNumberingAfterBreak="0">
    <w:nsid w:val="40C04C27"/>
    <w:multiLevelType w:val="multilevel"/>
    <w:tmpl w:val="E3FCC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184286"/>
    <w:multiLevelType w:val="multilevel"/>
    <w:tmpl w:val="5384639A"/>
    <w:lvl w:ilvl="0">
      <w:start w:val="2"/>
      <w:numFmt w:val="decimal"/>
      <w:lvlText w:val="%1.9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99C1CA3"/>
    <w:multiLevelType w:val="multilevel"/>
    <w:tmpl w:val="C7246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9D661AF"/>
    <w:multiLevelType w:val="multilevel"/>
    <w:tmpl w:val="E3FCC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BD0209D"/>
    <w:multiLevelType w:val="hybridMultilevel"/>
    <w:tmpl w:val="5680D8C0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DB302AB"/>
    <w:multiLevelType w:val="multilevel"/>
    <w:tmpl w:val="C7246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E491EA8"/>
    <w:multiLevelType w:val="multilevel"/>
    <w:tmpl w:val="529A49C0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4" w:hanging="360"/>
      </w:pPr>
    </w:lvl>
    <w:lvl w:ilvl="2" w:tentative="1">
      <w:start w:val="1"/>
      <w:numFmt w:val="lowerRoman"/>
      <w:lvlText w:val="%3."/>
      <w:lvlJc w:val="right"/>
      <w:pPr>
        <w:ind w:left="2504" w:hanging="180"/>
      </w:pPr>
    </w:lvl>
    <w:lvl w:ilvl="3" w:tentative="1">
      <w:start w:val="1"/>
      <w:numFmt w:val="decimal"/>
      <w:lvlText w:val="%4."/>
      <w:lvlJc w:val="left"/>
      <w:pPr>
        <w:ind w:left="3224" w:hanging="360"/>
      </w:pPr>
    </w:lvl>
    <w:lvl w:ilvl="4" w:tentative="1">
      <w:start w:val="1"/>
      <w:numFmt w:val="lowerLetter"/>
      <w:lvlText w:val="%5."/>
      <w:lvlJc w:val="left"/>
      <w:pPr>
        <w:ind w:left="3944" w:hanging="360"/>
      </w:pPr>
    </w:lvl>
    <w:lvl w:ilvl="5" w:tentative="1">
      <w:start w:val="1"/>
      <w:numFmt w:val="lowerRoman"/>
      <w:lvlText w:val="%6."/>
      <w:lvlJc w:val="right"/>
      <w:pPr>
        <w:ind w:left="4664" w:hanging="180"/>
      </w:pPr>
    </w:lvl>
    <w:lvl w:ilvl="6" w:tentative="1">
      <w:start w:val="1"/>
      <w:numFmt w:val="decimal"/>
      <w:lvlText w:val="%7."/>
      <w:lvlJc w:val="left"/>
      <w:pPr>
        <w:ind w:left="5384" w:hanging="360"/>
      </w:pPr>
    </w:lvl>
    <w:lvl w:ilvl="7" w:tentative="1">
      <w:start w:val="1"/>
      <w:numFmt w:val="lowerLetter"/>
      <w:lvlText w:val="%8."/>
      <w:lvlJc w:val="left"/>
      <w:pPr>
        <w:ind w:left="6104" w:hanging="360"/>
      </w:pPr>
    </w:lvl>
    <w:lvl w:ilvl="8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5" w15:restartNumberingAfterBreak="0">
    <w:nsid w:val="532F084C"/>
    <w:multiLevelType w:val="multilevel"/>
    <w:tmpl w:val="C7246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8CD6939"/>
    <w:multiLevelType w:val="multilevel"/>
    <w:tmpl w:val="C7246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9FB3F66"/>
    <w:multiLevelType w:val="hybridMultilevel"/>
    <w:tmpl w:val="B8CE33B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460A5C"/>
    <w:multiLevelType w:val="multilevel"/>
    <w:tmpl w:val="B2A299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575C77"/>
    <w:multiLevelType w:val="multilevel"/>
    <w:tmpl w:val="C2467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4B307A"/>
    <w:multiLevelType w:val="multilevel"/>
    <w:tmpl w:val="C2467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935567"/>
    <w:multiLevelType w:val="hybridMultilevel"/>
    <w:tmpl w:val="57C6A2E8"/>
    <w:lvl w:ilvl="0" w:tplc="E7621B22">
      <w:start w:val="1"/>
      <w:numFmt w:val="decimal"/>
      <w:lvlText w:val="%1.9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F44C9"/>
    <w:multiLevelType w:val="multilevel"/>
    <w:tmpl w:val="E3FCC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981ECD"/>
    <w:multiLevelType w:val="multilevel"/>
    <w:tmpl w:val="C2467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1"/>
  </w:num>
  <w:num w:numId="3">
    <w:abstractNumId w:val="2"/>
  </w:num>
  <w:num w:numId="4">
    <w:abstractNumId w:val="18"/>
  </w:num>
  <w:num w:numId="5">
    <w:abstractNumId w:val="23"/>
  </w:num>
  <w:num w:numId="6">
    <w:abstractNumId w:val="26"/>
  </w:num>
  <w:num w:numId="7">
    <w:abstractNumId w:val="20"/>
  </w:num>
  <w:num w:numId="8">
    <w:abstractNumId w:val="25"/>
  </w:num>
  <w:num w:numId="9">
    <w:abstractNumId w:val="4"/>
  </w:num>
  <w:num w:numId="10">
    <w:abstractNumId w:val="15"/>
  </w:num>
  <w:num w:numId="11">
    <w:abstractNumId w:val="5"/>
  </w:num>
  <w:num w:numId="12">
    <w:abstractNumId w:val="30"/>
  </w:num>
  <w:num w:numId="13">
    <w:abstractNumId w:val="29"/>
  </w:num>
  <w:num w:numId="14">
    <w:abstractNumId w:val="9"/>
  </w:num>
  <w:num w:numId="15">
    <w:abstractNumId w:val="7"/>
  </w:num>
  <w:num w:numId="16">
    <w:abstractNumId w:val="3"/>
  </w:num>
  <w:num w:numId="17">
    <w:abstractNumId w:val="27"/>
  </w:num>
  <w:num w:numId="18">
    <w:abstractNumId w:val="33"/>
  </w:num>
  <w:num w:numId="19">
    <w:abstractNumId w:val="0"/>
  </w:num>
  <w:num w:numId="20">
    <w:abstractNumId w:val="11"/>
  </w:num>
  <w:num w:numId="21">
    <w:abstractNumId w:val="12"/>
  </w:num>
  <w:num w:numId="22">
    <w:abstractNumId w:val="24"/>
  </w:num>
  <w:num w:numId="23">
    <w:abstractNumId w:val="17"/>
  </w:num>
  <w:num w:numId="24">
    <w:abstractNumId w:val="16"/>
  </w:num>
  <w:num w:numId="25">
    <w:abstractNumId w:val="10"/>
  </w:num>
  <w:num w:numId="26">
    <w:abstractNumId w:val="1"/>
  </w:num>
  <w:num w:numId="27">
    <w:abstractNumId w:val="31"/>
  </w:num>
  <w:num w:numId="28">
    <w:abstractNumId w:val="6"/>
  </w:num>
  <w:num w:numId="29">
    <w:abstractNumId w:val="13"/>
  </w:num>
  <w:num w:numId="30">
    <w:abstractNumId w:val="28"/>
  </w:num>
  <w:num w:numId="31">
    <w:abstractNumId w:val="14"/>
  </w:num>
  <w:num w:numId="32">
    <w:abstractNumId w:val="19"/>
  </w:num>
  <w:num w:numId="33">
    <w:abstractNumId w:val="2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EE"/>
    <w:rsid w:val="000215EF"/>
    <w:rsid w:val="00021CA1"/>
    <w:rsid w:val="00040EF7"/>
    <w:rsid w:val="000914EF"/>
    <w:rsid w:val="000A1512"/>
    <w:rsid w:val="000C50CA"/>
    <w:rsid w:val="000D4557"/>
    <w:rsid w:val="001579C6"/>
    <w:rsid w:val="00161286"/>
    <w:rsid w:val="00176DC0"/>
    <w:rsid w:val="001A0224"/>
    <w:rsid w:val="001A341D"/>
    <w:rsid w:val="001B47B6"/>
    <w:rsid w:val="001F11BA"/>
    <w:rsid w:val="001F5EC5"/>
    <w:rsid w:val="00217CE0"/>
    <w:rsid w:val="00225187"/>
    <w:rsid w:val="00226030"/>
    <w:rsid w:val="0024750D"/>
    <w:rsid w:val="002504D0"/>
    <w:rsid w:val="002557D2"/>
    <w:rsid w:val="00260497"/>
    <w:rsid w:val="002A56AA"/>
    <w:rsid w:val="002B3729"/>
    <w:rsid w:val="002D265C"/>
    <w:rsid w:val="002D43E2"/>
    <w:rsid w:val="002D7806"/>
    <w:rsid w:val="002E4054"/>
    <w:rsid w:val="002E5DE5"/>
    <w:rsid w:val="00320AA4"/>
    <w:rsid w:val="0036518E"/>
    <w:rsid w:val="00370BC5"/>
    <w:rsid w:val="00374D3F"/>
    <w:rsid w:val="00390DB0"/>
    <w:rsid w:val="00397AB9"/>
    <w:rsid w:val="003B2DD3"/>
    <w:rsid w:val="003C7C68"/>
    <w:rsid w:val="003D179D"/>
    <w:rsid w:val="004467A5"/>
    <w:rsid w:val="00460803"/>
    <w:rsid w:val="004858A9"/>
    <w:rsid w:val="004A74A8"/>
    <w:rsid w:val="004C72EB"/>
    <w:rsid w:val="00514668"/>
    <w:rsid w:val="00514832"/>
    <w:rsid w:val="00536DC6"/>
    <w:rsid w:val="0054044E"/>
    <w:rsid w:val="005621E1"/>
    <w:rsid w:val="00596785"/>
    <w:rsid w:val="005A242A"/>
    <w:rsid w:val="00652208"/>
    <w:rsid w:val="006732E7"/>
    <w:rsid w:val="006758CB"/>
    <w:rsid w:val="00692229"/>
    <w:rsid w:val="006928FB"/>
    <w:rsid w:val="006D1EA8"/>
    <w:rsid w:val="006E3E67"/>
    <w:rsid w:val="00701465"/>
    <w:rsid w:val="00706539"/>
    <w:rsid w:val="0070706B"/>
    <w:rsid w:val="00716A8D"/>
    <w:rsid w:val="007379CB"/>
    <w:rsid w:val="007739A9"/>
    <w:rsid w:val="00773AB7"/>
    <w:rsid w:val="007D1224"/>
    <w:rsid w:val="007E2B90"/>
    <w:rsid w:val="007F1AEE"/>
    <w:rsid w:val="00820AEE"/>
    <w:rsid w:val="00852CB0"/>
    <w:rsid w:val="008A5118"/>
    <w:rsid w:val="008B39C6"/>
    <w:rsid w:val="008C598B"/>
    <w:rsid w:val="008D4E6E"/>
    <w:rsid w:val="00931B0E"/>
    <w:rsid w:val="009332D8"/>
    <w:rsid w:val="00951E56"/>
    <w:rsid w:val="0095539A"/>
    <w:rsid w:val="009A7E39"/>
    <w:rsid w:val="009B3CD4"/>
    <w:rsid w:val="00A204AE"/>
    <w:rsid w:val="00A2301B"/>
    <w:rsid w:val="00A93773"/>
    <w:rsid w:val="00B005DC"/>
    <w:rsid w:val="00B03947"/>
    <w:rsid w:val="00B04538"/>
    <w:rsid w:val="00B06220"/>
    <w:rsid w:val="00B703E4"/>
    <w:rsid w:val="00B7527E"/>
    <w:rsid w:val="00BA307B"/>
    <w:rsid w:val="00BA3F64"/>
    <w:rsid w:val="00BB1277"/>
    <w:rsid w:val="00BB772C"/>
    <w:rsid w:val="00BE1E5E"/>
    <w:rsid w:val="00BE5E6B"/>
    <w:rsid w:val="00C01DEF"/>
    <w:rsid w:val="00C17E82"/>
    <w:rsid w:val="00C315C7"/>
    <w:rsid w:val="00C34D9E"/>
    <w:rsid w:val="00C43D65"/>
    <w:rsid w:val="00C56FC2"/>
    <w:rsid w:val="00CA1FD1"/>
    <w:rsid w:val="00CD3D7E"/>
    <w:rsid w:val="00D3019D"/>
    <w:rsid w:val="00D56A5B"/>
    <w:rsid w:val="00DE3749"/>
    <w:rsid w:val="00E17822"/>
    <w:rsid w:val="00E87E42"/>
    <w:rsid w:val="00EA22E5"/>
    <w:rsid w:val="00ED0CF3"/>
    <w:rsid w:val="00ED3803"/>
    <w:rsid w:val="00EF7CBC"/>
    <w:rsid w:val="00F01738"/>
    <w:rsid w:val="00F1036E"/>
    <w:rsid w:val="00F121B3"/>
    <w:rsid w:val="00F44B8F"/>
    <w:rsid w:val="00F5485C"/>
    <w:rsid w:val="00F67032"/>
    <w:rsid w:val="00F81332"/>
    <w:rsid w:val="00F9316C"/>
    <w:rsid w:val="00FA28B3"/>
    <w:rsid w:val="00FC0BB5"/>
    <w:rsid w:val="00FC0E7A"/>
    <w:rsid w:val="00FC3401"/>
    <w:rsid w:val="00FC51B2"/>
    <w:rsid w:val="00FE2DF3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F4F20-748F-4827-B2B0-F977999B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AEE"/>
    <w:pPr>
      <w:spacing w:after="0" w:line="120" w:lineRule="atLeast"/>
      <w:jc w:val="both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0AE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D3D7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D7E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CD3D7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D7E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D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D7E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ED0CF3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2173</Words>
  <Characters>12391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HRUBÍK Béla</cp:lastModifiedBy>
  <cp:revision>2</cp:revision>
  <cp:lastPrinted>2018-02-06T11:57:00Z</cp:lastPrinted>
  <dcterms:created xsi:type="dcterms:W3CDTF">2018-02-06T11:58:00Z</dcterms:created>
  <dcterms:modified xsi:type="dcterms:W3CDTF">2018-02-06T11:58:00Z</dcterms:modified>
</cp:coreProperties>
</file>