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2C" w:rsidRDefault="004E262C" w:rsidP="004E262C">
      <w:pPr>
        <w:pStyle w:val="Normlnywebov"/>
      </w:pPr>
      <w:r>
        <w:rPr>
          <w:rStyle w:val="Siln"/>
        </w:rPr>
        <w:t>Zverejnenie zámeru priameho predaja majetku obce Vinica</w:t>
      </w:r>
    </w:p>
    <w:p w:rsidR="004E262C" w:rsidRDefault="004E262C" w:rsidP="004E262C">
      <w:pPr>
        <w:pStyle w:val="Normlnywebov"/>
      </w:pPr>
      <w:r>
        <w:t>1) Obec Vinica so sídlom Cesta slobody 466, 991  28 Vinica, v zmysle § 9a ods. 1 písm. c) a ods. 5 zákona SNR č. 138/1991 Zb. o majetku obcí v znení neskorších predpisov a v zmysle Uznesenia Obecného</w:t>
      </w:r>
      <w:r w:rsidR="00CF539B">
        <w:t xml:space="preserve"> zastupiteľstva vo Vinici  č. 13</w:t>
      </w:r>
      <w:r>
        <w:t>/II-2017 zo dňa 14.03.2017 zverejňuje zámer priameho predaja svojho majetku.</w:t>
      </w:r>
    </w:p>
    <w:p w:rsidR="004E262C" w:rsidRDefault="004E262C" w:rsidP="004E262C">
      <w:pPr>
        <w:pStyle w:val="Normlnywebov"/>
      </w:pPr>
      <w:r>
        <w:t xml:space="preserve">2) Predmetom zámeru priameho predaja je nehnuteľný majetok: Budova-bývalé zdravotné stredisko </w:t>
      </w:r>
      <w:proofErr w:type="spellStart"/>
      <w:r>
        <w:t>súp</w:t>
      </w:r>
      <w:proofErr w:type="spellEnd"/>
      <w:r>
        <w:t xml:space="preserve">. </w:t>
      </w:r>
      <w:r w:rsidR="00EA2AB0">
        <w:t>č</w:t>
      </w:r>
      <w:r>
        <w:t xml:space="preserve">íslo 374/5 nachádzajúca sa na parcele KN-C č.1427 </w:t>
      </w:r>
    </w:p>
    <w:p w:rsidR="00BD2F72" w:rsidRDefault="004E262C" w:rsidP="004E262C">
      <w:pPr>
        <w:pStyle w:val="Normlnywebov"/>
      </w:pPr>
      <w:r>
        <w:t xml:space="preserve">3) Všeobecná hodnota majetku, </w:t>
      </w:r>
      <w:proofErr w:type="spellStart"/>
      <w:r>
        <w:t>t.j</w:t>
      </w:r>
      <w:proofErr w:type="spellEnd"/>
      <w:r>
        <w:t xml:space="preserve">. minimálna cena, za ktorú sa predmetný pozemok ponúka na predaj je stanovená </w:t>
      </w:r>
      <w:r w:rsidR="00EA2AB0">
        <w:t>znaleckým posudkom číslo 6/2017 zo dňa</w:t>
      </w:r>
      <w:r w:rsidR="00BD2F72">
        <w:t xml:space="preserve"> 17.02.2017 vo výške </w:t>
      </w:r>
    </w:p>
    <w:p w:rsidR="004E262C" w:rsidRPr="00BD2F72" w:rsidRDefault="00BD2F72" w:rsidP="004E262C">
      <w:pPr>
        <w:pStyle w:val="Normlnywebov"/>
        <w:rPr>
          <w:b/>
        </w:rPr>
      </w:pPr>
      <w:r w:rsidRPr="00BD2F72">
        <w:rPr>
          <w:b/>
        </w:rPr>
        <w:t>39  800.-</w:t>
      </w:r>
      <w:r w:rsidR="000D6471" w:rsidRPr="00BD2F72">
        <w:rPr>
          <w:b/>
        </w:rPr>
        <w:t>  E</w:t>
      </w:r>
      <w:r w:rsidR="00EA2AB0" w:rsidRPr="00BD2F72">
        <w:rPr>
          <w:b/>
        </w:rPr>
        <w:t>ur .</w:t>
      </w:r>
    </w:p>
    <w:p w:rsidR="004E262C" w:rsidRDefault="004E262C" w:rsidP="004E262C">
      <w:pPr>
        <w:pStyle w:val="Normlnywebov"/>
      </w:pPr>
      <w:r>
        <w:t>4) Lehota na doručovanie cenových ponúk záuj</w:t>
      </w:r>
      <w:r w:rsidR="00EA2AB0">
        <w:t>emcov sa stanovuje d</w:t>
      </w:r>
      <w:r w:rsidR="00D04FD4">
        <w:t>o 6.04.</w:t>
      </w:r>
      <w:bookmarkStart w:id="0" w:name="_GoBack"/>
      <w:bookmarkEnd w:id="0"/>
      <w:r w:rsidR="00EA2AB0">
        <w:t>.2017</w:t>
      </w:r>
      <w:r>
        <w:t xml:space="preserve"> do 12.00 hodiny.</w:t>
      </w:r>
    </w:p>
    <w:p w:rsidR="004E262C" w:rsidRDefault="004E262C" w:rsidP="004E262C">
      <w:pPr>
        <w:pStyle w:val="Normlnywebov"/>
      </w:pPr>
      <w:r>
        <w:t>5) Cenovú p</w:t>
      </w:r>
      <w:r w:rsidR="00EA2AB0">
        <w:t>onuku žiadame predložiť  na Matrike Obecného úradu vo Vinici</w:t>
      </w:r>
      <w:r>
        <w:t>, alebo poštou na adresu: Ob</w:t>
      </w:r>
      <w:r w:rsidR="00EA2AB0">
        <w:t xml:space="preserve">ec Vinica, Cesta slobody 466, 991 28 Vinica </w:t>
      </w:r>
      <w:r>
        <w:t>tak, a</w:t>
      </w:r>
      <w:r w:rsidR="00EA2AB0">
        <w:t>by bola zaevidovaná na Matrike Obecného úradu vo Vinici  do 25.03.2017</w:t>
      </w:r>
      <w:r>
        <w:t xml:space="preserve"> do 12.00 h.</w:t>
      </w:r>
    </w:p>
    <w:p w:rsidR="004E262C" w:rsidRDefault="004E262C" w:rsidP="004E262C">
      <w:pPr>
        <w:pStyle w:val="Normlnywebov"/>
      </w:pPr>
      <w:r>
        <w:t>6) Cenová ponuka musí byť predložená písomne v slovenskom jazyku v zalepenej obálke, viditeľne označenej heslom: „P</w:t>
      </w:r>
      <w:r w:rsidR="00EA2AB0">
        <w:t>RIAMY PREDAJ – Budova na parcele č. 1427</w:t>
      </w:r>
      <w:r>
        <w:t xml:space="preserve"> – Neotvárať!“.</w:t>
      </w:r>
    </w:p>
    <w:p w:rsidR="004E262C" w:rsidRDefault="004E262C" w:rsidP="004E262C">
      <w:pPr>
        <w:pStyle w:val="Normlnywebov"/>
      </w:pPr>
      <w:r>
        <w:t>7) Cenová ponuka záujemcu musí obsahovať:</w:t>
      </w:r>
    </w:p>
    <w:p w:rsidR="004E262C" w:rsidRDefault="004E262C" w:rsidP="004E262C">
      <w:pPr>
        <w:pStyle w:val="Normlnywebov"/>
      </w:pPr>
      <w:r>
        <w:t>a) Označenie záujemcu:</w:t>
      </w:r>
    </w:p>
    <w:p w:rsidR="004E262C" w:rsidRDefault="004E262C" w:rsidP="004E262C">
      <w:pPr>
        <w:pStyle w:val="Normlnywebov"/>
      </w:pPr>
      <w:r>
        <w:t>- u fyzickej osoby: meno, priezvisko, titul, rodné priezvisko, rodné číslo, dátum narodenia, miesto trvalého pobytu, štátnu príslušnosť, stav a telefónne číslo. Ak je záujemca ženatý/vydatá aj meno, priezvisko, titul, rodné priezvisko, rodné číslo, dátum narodenia, miesto trvalého pobytu a štátnu príslušnosť manželky/manžela.</w:t>
      </w:r>
    </w:p>
    <w:p w:rsidR="004E262C" w:rsidRDefault="004E262C" w:rsidP="004E262C">
      <w:pPr>
        <w:pStyle w:val="Normlnywebov"/>
      </w:pPr>
      <w:r>
        <w:t>- u právnickej osoby: obchodné meno, sídlo, identifikačné číslo, meno osoby/osôb, ktorá/é sú štatutárnym orgánom, označenie registra, ktorý právnickú osobu zapísal a číslo zápisu.</w:t>
      </w:r>
    </w:p>
    <w:p w:rsidR="004E262C" w:rsidRDefault="004E262C" w:rsidP="004E262C">
      <w:pPr>
        <w:pStyle w:val="Normlnywebov"/>
      </w:pPr>
      <w:r>
        <w:t>b) O</w:t>
      </w:r>
      <w:r w:rsidR="00EA2AB0">
        <w:t>značenie nehnuteľnosti</w:t>
      </w:r>
      <w:r>
        <w:t xml:space="preserve"> (predmetu kúpy), a to: číslo parcely, druh</w:t>
      </w:r>
      <w:r w:rsidR="00EA2AB0">
        <w:t xml:space="preserve"> pozemku, </w:t>
      </w:r>
      <w:r>
        <w:t xml:space="preserve"> a katastrálne územie.</w:t>
      </w:r>
    </w:p>
    <w:p w:rsidR="004E262C" w:rsidRDefault="004E262C" w:rsidP="004E262C">
      <w:pPr>
        <w:pStyle w:val="Normlnywebov"/>
      </w:pPr>
      <w:r>
        <w:t>c) Výšku p</w:t>
      </w:r>
      <w:r w:rsidR="00EA2AB0">
        <w:t>onúknutej kúpnej ceny za budovu</w:t>
      </w:r>
      <w:r>
        <w:t>.</w:t>
      </w:r>
    </w:p>
    <w:p w:rsidR="004E262C" w:rsidRDefault="004E262C" w:rsidP="004E262C">
      <w:pPr>
        <w:pStyle w:val="Normlnywebov"/>
      </w:pPr>
      <w:r>
        <w:t xml:space="preserve">d) Účel </w:t>
      </w:r>
      <w:r w:rsidR="00EA2AB0">
        <w:t xml:space="preserve">využitia nehnuteľnosti </w:t>
      </w:r>
      <w:r>
        <w:t>.</w:t>
      </w:r>
    </w:p>
    <w:p w:rsidR="004E262C" w:rsidRDefault="004E262C" w:rsidP="004E262C">
      <w:pPr>
        <w:pStyle w:val="Normlnywebov"/>
      </w:pPr>
      <w:r>
        <w:t>e) Čestné vyhlásenie záujemcu:</w:t>
      </w:r>
    </w:p>
    <w:p w:rsidR="004E262C" w:rsidRDefault="004E262C" w:rsidP="004E262C">
      <w:pPr>
        <w:pStyle w:val="Normlnywebov"/>
      </w:pPr>
      <w:r>
        <w:t>- fyzická osoba, že nie je osobou uvedenou v § 9a ods. 6 zákona SNR č. 138/1991 Zb. o majetku obcí v znení neskorších predpisov. V prípade, ak je záujemca ženatý/vydatá, čestné vyhlásenie sa vyžaduje aj od manželky/ manžela.</w:t>
      </w:r>
    </w:p>
    <w:p w:rsidR="004E262C" w:rsidRDefault="004E262C" w:rsidP="004E262C">
      <w:pPr>
        <w:pStyle w:val="Normlnywebov"/>
      </w:pPr>
      <w:r>
        <w:lastRenderedPageBreak/>
        <w:t>- právnická osoba, že zakladateľom, vlastníkom obchodného podielu, štatutárnym orgánom alebo členom štatutárneho orgánu, členom riadiaceho, výkonného alebo dozorného orgánu nie je osoba uvedená v § 9a ods. 7 zákona SNR č. 138/1991 Zb. o majetku obcí v znení neskorších predpisov.</w:t>
      </w:r>
    </w:p>
    <w:p w:rsidR="004E262C" w:rsidRDefault="004E262C" w:rsidP="004E262C">
      <w:pPr>
        <w:pStyle w:val="Normlnywebov"/>
      </w:pPr>
      <w:r>
        <w:t>f) Vyhlásenie – súhlas záujemcu so spracovaním osobných údajov podľa § 7 Zákona NR SR č. 428/2002 Z. z. o ochrane osobných údajov v znení neskorších predpisov. V prípade, ak je záujemca ženatý/vydatá, vyhlásenie sa vyžaduje aj od manželky/manžela.</w:t>
      </w:r>
    </w:p>
    <w:p w:rsidR="004E262C" w:rsidRDefault="004E262C" w:rsidP="004E262C">
      <w:pPr>
        <w:pStyle w:val="Normlnywebov"/>
      </w:pPr>
      <w:r>
        <w:t>g) Vyhlásenie záujemcu, že v prípade, ak bude jeho cenová ponuka vyhodnotená ako najvýhodnejšia a obecné zastupiteľstvo mu schváli p</w:t>
      </w:r>
      <w:r w:rsidR="00027329">
        <w:t>riamy predaj predmetnej budovy</w:t>
      </w:r>
      <w:r>
        <w:t>, bude znášať všetky náklady spojené s prevodom nehnuteľnosti (</w:t>
      </w:r>
      <w:proofErr w:type="spellStart"/>
      <w:r>
        <w:t>t.j</w:t>
      </w:r>
      <w:proofErr w:type="spellEnd"/>
      <w:r>
        <w:t>. správny poplatok z návrhu na vklad vlastníckeho práva do katastra nehnuteľností), náklady ktoré vznikli obci v súvislosti s priamym predajom (</w:t>
      </w:r>
      <w:proofErr w:type="spellStart"/>
      <w:r>
        <w:t>t.j</w:t>
      </w:r>
      <w:proofErr w:type="spellEnd"/>
      <w:r>
        <w:t>. náklady na vyhotovenie znaleckého posudku, geometrického plánu, a pod.) a ako aj náklady na vyhotovenie kúpnej zmluvy.</w:t>
      </w:r>
    </w:p>
    <w:p w:rsidR="004E262C" w:rsidRDefault="004E262C" w:rsidP="004E262C">
      <w:pPr>
        <w:pStyle w:val="Normlnywebov"/>
      </w:pPr>
      <w:r>
        <w:t>8/ 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predaja. Záujemca sa podaním svojej ponuky zaväzuje zachovávať mlčanlivosť o všetkých skutočnostiach, o ktorých sa dozvie v súvislosti s procesom získavania informácií ohľadom priameho predaja.</w:t>
      </w:r>
    </w:p>
    <w:p w:rsidR="004E262C" w:rsidRDefault="00027329" w:rsidP="004E262C">
      <w:pPr>
        <w:pStyle w:val="Normlnywebov"/>
      </w:pPr>
      <w:r>
        <w:t>9) Obec Vinica</w:t>
      </w:r>
      <w:r w:rsidR="004E262C">
        <w:t xml:space="preserve"> si vyhradzuje právo zmeniť podmienky priameho predaja, odmietnuť všetky predložené cenové ponuky</w:t>
      </w:r>
      <w:r w:rsidR="000D6471">
        <w:t>, prípadne priamy predaj zrušiť, a upozorňuje kupujúceho, že  kúpnu zmluvu s kupujúcim uzavrie len vtedy, ak kupujúci vyhlasuje čestným prehlásením, že budovu prerobí na nájomné byty, na čo obce Vinica bude mať predkupné právo pri prípade  predaja.</w:t>
      </w:r>
    </w:p>
    <w:p w:rsidR="004E262C" w:rsidRDefault="004E262C" w:rsidP="004E262C">
      <w:pPr>
        <w:pStyle w:val="Normlnywebov"/>
      </w:pPr>
      <w:r>
        <w:t>10) Vyhodnotenie cenových ponúk záujemcov posúdi obecné zastupiteľstvo a rozhodne o priamom predaji majetku obce za cenu minimálne vo výške všeobecnej hodnoty majetku stanovenej podľa osobitného predpisu. Zmluvný prevod vlastníctva nehnuteľného majetku podlieha schváleniu obecným zastupiteľstvom.</w:t>
      </w:r>
    </w:p>
    <w:p w:rsidR="004E262C" w:rsidRDefault="004E262C" w:rsidP="004E262C">
      <w:pPr>
        <w:pStyle w:val="Normlnywebov"/>
      </w:pPr>
      <w:r>
        <w:t>1</w:t>
      </w:r>
      <w:r w:rsidR="00027329">
        <w:t>1) Obec Vinica</w:t>
      </w:r>
      <w:r>
        <w:t xml:space="preserve"> si vyhradzuje právo určiť právnu formu realizácie priameho predaja kúpnou zmluvou.</w:t>
      </w:r>
    </w:p>
    <w:p w:rsidR="004E262C" w:rsidRDefault="004E262C" w:rsidP="004E262C">
      <w:pPr>
        <w:pStyle w:val="Normlnywebov"/>
      </w:pPr>
      <w:r>
        <w:t>12) Záujemcovia nemajú nárok na náhradu nákladov spojených s účasťou na zverejnenom priamom predaji majetku obce.</w:t>
      </w:r>
    </w:p>
    <w:p w:rsidR="004E262C" w:rsidRDefault="004E262C" w:rsidP="004E262C">
      <w:pPr>
        <w:pStyle w:val="Normlnywebov"/>
      </w:pPr>
      <w:r>
        <w:t>13) V prípade záujmu bližšie informácie k organizácii priameho predaja, k predmetu zámeru priameho predaja majetku obce môžete</w:t>
      </w:r>
      <w:r w:rsidR="00027329">
        <w:t xml:space="preserve"> získať na tel. č. 0474891210</w:t>
      </w:r>
      <w:r>
        <w:t xml:space="preserve"> alebo o</w:t>
      </w:r>
      <w:r w:rsidR="00027329">
        <w:t>sobne na Obecnom úrade vo Vinici</w:t>
      </w:r>
      <w:r>
        <w:t>, kde je zároveň možné nahl</w:t>
      </w:r>
      <w:r w:rsidR="000D6471">
        <w:t xml:space="preserve">iadnuť aj do znaleckého posudku.                                                                                                                    </w:t>
      </w:r>
      <w:r>
        <w:t xml:space="preserve">                                                                                      </w:t>
      </w:r>
      <w:r w:rsidR="00CF539B">
        <w:t>                               </w:t>
      </w:r>
    </w:p>
    <w:p w:rsidR="00F80CA6" w:rsidRDefault="000D6471">
      <w:r>
        <w:t>Vo Vinici dňa 15.03.2017</w:t>
      </w:r>
    </w:p>
    <w:p w:rsidR="000D6471" w:rsidRDefault="000D6471"/>
    <w:p w:rsidR="000D6471" w:rsidRDefault="000D6471">
      <w:r>
        <w:t xml:space="preserve">                                                                                                                Béla </w:t>
      </w:r>
      <w:proofErr w:type="spellStart"/>
      <w:r>
        <w:t>Hrubík</w:t>
      </w:r>
      <w:proofErr w:type="spellEnd"/>
      <w:r>
        <w:t xml:space="preserve"> , starosta obce Vinica</w:t>
      </w:r>
    </w:p>
    <w:sectPr w:rsidR="000D6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2C"/>
    <w:rsid w:val="00027329"/>
    <w:rsid w:val="000D6471"/>
    <w:rsid w:val="004E262C"/>
    <w:rsid w:val="00BD2F72"/>
    <w:rsid w:val="00CF539B"/>
    <w:rsid w:val="00D04FD4"/>
    <w:rsid w:val="00E32B1E"/>
    <w:rsid w:val="00EA2AB0"/>
    <w:rsid w:val="00F80C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06C84-62BF-47B2-A3F0-BAB3287D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E26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E262C"/>
    <w:rPr>
      <w:b/>
      <w:bCs/>
    </w:rPr>
  </w:style>
  <w:style w:type="paragraph" w:styleId="Textbubliny">
    <w:name w:val="Balloon Text"/>
    <w:basedOn w:val="Normlny"/>
    <w:link w:val="TextbublinyChar"/>
    <w:uiPriority w:val="99"/>
    <w:semiHidden/>
    <w:unhideWhenUsed/>
    <w:rsid w:val="000D64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6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HRUBÍK Béla</dc:creator>
  <cp:keywords/>
  <dc:description/>
  <cp:lastModifiedBy>HRUBÍK Béla</cp:lastModifiedBy>
  <cp:revision>2</cp:revision>
  <cp:lastPrinted>2017-03-15T08:58:00Z</cp:lastPrinted>
  <dcterms:created xsi:type="dcterms:W3CDTF">2017-04-06T10:35:00Z</dcterms:created>
  <dcterms:modified xsi:type="dcterms:W3CDTF">2017-04-06T10:35:00Z</dcterms:modified>
</cp:coreProperties>
</file>